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73" w:rsidRDefault="00700F5C">
      <w:pPr>
        <w:ind w:left="220"/>
        <w:rPr>
          <w:rFonts w:ascii="Times New Roman"/>
          <w:sz w:val="20"/>
        </w:rPr>
      </w:pPr>
      <w:r>
        <w:pict>
          <v:group id="_x0000_s1036" style="position:absolute;left:0;text-align:left;margin-left:60.8pt;margin-top:63.95pt;width:833.7pt;height:142pt;z-index:1288;mso-wrap-distance-left:0;mso-wrap-distance-right:0;mso-position-horizontal-relative:page" coordorigin="1216,1279" coordsize="16674,2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300;top:1279;width:11402;height:346">
              <v:imagedata r:id="rId4" o:title=""/>
            </v:shape>
            <v:shape id="_x0000_s1053" type="#_x0000_t75" style="position:absolute;left:12548;top:1279;width:168;height:346">
              <v:imagedata r:id="rId5" o:title=""/>
            </v:shape>
            <v:shape id="_x0000_s1052" type="#_x0000_t75" style="position:absolute;left:12632;top:1279;width:900;height:346">
              <v:imagedata r:id="rId6" o:title=""/>
            </v:shape>
            <v:line id="_x0000_s1051" style="position:absolute" from="1226,1685" to="1226,4119" strokeweight="1pt"/>
            <v:line id="_x0000_s1050" style="position:absolute" from="17880,1685" to="17880,4119" strokeweight="1pt"/>
            <v:line id="_x0000_s1049" style="position:absolute" from="1216,1695" to="17890,1695" strokeweight="1pt"/>
            <v:line id="_x0000_s1048" style="position:absolute" from="1216,4109" to="17890,4109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334;top:2002;width:4377;height:240" filled="f" stroked="f">
              <v:textbox inset="0,0,0,0">
                <w:txbxContent>
                  <w:p w:rsidR="00741B73" w:rsidRPr="00700F5C" w:rsidRDefault="00700F5C">
                    <w:pPr>
                      <w:spacing w:line="240" w:lineRule="exact"/>
                      <w:rPr>
                        <w:sz w:val="24"/>
                        <w:lang w:val="es-MX"/>
                      </w:rPr>
                    </w:pPr>
                    <w:r w:rsidRPr="00700F5C">
                      <w:rPr>
                        <w:sz w:val="24"/>
                        <w:lang w:val="es-MX"/>
                      </w:rPr>
                      <w:t>ESCUE</w:t>
                    </w:r>
                    <w:r>
                      <w:rPr>
                        <w:sz w:val="24"/>
                        <w:lang w:val="es-MX"/>
                      </w:rPr>
                      <w:t xml:space="preserve">LA: PRIMARIA </w:t>
                    </w:r>
                  </w:p>
                </w:txbxContent>
              </v:textbox>
            </v:shape>
            <v:shape id="_x0000_s1046" type="#_x0000_t202" style="position:absolute;left:6130;top:2002;width:2033;height:240" filled="f" stroked="f">
              <v:textbox inset="0,0,0,0">
                <w:txbxContent>
                  <w:p w:rsidR="00741B73" w:rsidRDefault="00700F5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CLAVE: </w:t>
                    </w:r>
                  </w:p>
                </w:txbxContent>
              </v:textbox>
            </v:shape>
            <v:shape id="_x0000_s1045" type="#_x0000_t202" style="position:absolute;left:8690;top:2002;width:1926;height:240" filled="f" stroked="f">
              <v:textbox inset="0,0,0,0">
                <w:txbxContent>
                  <w:p w:rsidR="00741B73" w:rsidRDefault="00700F5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TURNO: </w:t>
                    </w:r>
                  </w:p>
                </w:txbxContent>
              </v:textbox>
            </v:shape>
            <v:shape id="_x0000_s1044" type="#_x0000_t202" style="position:absolute;left:11528;top:2002;width:2006;height:240" filled="f" stroked="f">
              <v:textbox inset="0,0,0,0">
                <w:txbxContent>
                  <w:p w:rsidR="00741B73" w:rsidRDefault="00700F5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ZONA ESCOLAR: </w:t>
                    </w:r>
                  </w:p>
                </w:txbxContent>
              </v:textbox>
            </v:shape>
            <v:shape id="_x0000_s1043" type="#_x0000_t202" style="position:absolute;left:15181;top:2002;width:1137;height:240" filled="f" stroked="f">
              <v:textbox inset="0,0,0,0">
                <w:txbxContent>
                  <w:p w:rsidR="00741B73" w:rsidRDefault="00700F5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SECTOR: </w:t>
                    </w:r>
                  </w:p>
                </w:txbxContent>
              </v:textbox>
            </v:shape>
            <v:shape id="_x0000_s1042" type="#_x0000_t202" style="position:absolute;left:1389;top:2619;width:2634;height:240" filled="f" stroked="f">
              <v:textbox inset="0,0,0,0">
                <w:txbxContent>
                  <w:p w:rsidR="00741B73" w:rsidRDefault="00700F5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LOCALIDAD: </w:t>
                    </w:r>
                  </w:p>
                </w:txbxContent>
              </v:textbox>
            </v:shape>
            <v:shape id="_x0000_s1041" type="#_x0000_t202" style="position:absolute;left:5712;top:2619;width:3425;height:240" filled="f" stroked="f">
              <v:textbox inset="0,0,0,0">
                <w:txbxContent>
                  <w:p w:rsidR="00741B73" w:rsidRDefault="00700F5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MUNICIPIO: </w:t>
                    </w:r>
                  </w:p>
                </w:txbxContent>
              </v:textbox>
            </v:shape>
            <v:shape id="_x0000_s1040" type="#_x0000_t202" style="position:absolute;left:10714;top:2619;width:5013;height:240" filled="f" stroked="f">
              <v:textbox inset="0,0,0,0">
                <w:txbxContent>
                  <w:p w:rsidR="00741B73" w:rsidRPr="00700F5C" w:rsidRDefault="00700F5C">
                    <w:pPr>
                      <w:spacing w:line="240" w:lineRule="exact"/>
                      <w:rPr>
                        <w:sz w:val="24"/>
                        <w:lang w:val="es-MX"/>
                      </w:rPr>
                    </w:pPr>
                    <w:r w:rsidRPr="00700F5C">
                      <w:rPr>
                        <w:sz w:val="24"/>
                        <w:lang w:val="es-MX"/>
                      </w:rPr>
                      <w:t xml:space="preserve">PRESIDENTE </w:t>
                    </w:r>
                    <w:r>
                      <w:rPr>
                        <w:sz w:val="24"/>
                        <w:lang w:val="es-MX"/>
                      </w:rPr>
                      <w:t xml:space="preserve">DEL CEPS: </w:t>
                    </w:r>
                  </w:p>
                </w:txbxContent>
              </v:textbox>
            </v:shape>
            <v:shape id="_x0000_s1039" type="#_x0000_t202" style="position:absolute;left:1389;top:3236;width:6122;height:240" filled="f" stroked="f">
              <v:textbox inset="0,0,0,0">
                <w:txbxContent>
                  <w:p w:rsidR="00741B73" w:rsidRDefault="00700F5C">
                    <w:pPr>
                      <w:spacing w:line="240" w:lineRule="exact"/>
                      <w:rPr>
                        <w:sz w:val="24"/>
                      </w:rPr>
                    </w:pPr>
                    <w:r w:rsidRPr="00700F5C">
                      <w:rPr>
                        <w:spacing w:val="-3"/>
                        <w:sz w:val="24"/>
                        <w:lang w:val="es-MX"/>
                      </w:rPr>
                      <w:t xml:space="preserve">SECRETARIO </w:t>
                    </w:r>
                    <w:r w:rsidRPr="00700F5C">
                      <w:rPr>
                        <w:sz w:val="24"/>
                        <w:lang w:val="es-MX"/>
                      </w:rPr>
                      <w:t xml:space="preserve">TÉCNICO DEL CEPS: </w:t>
                    </w:r>
                  </w:p>
                </w:txbxContent>
              </v:textbox>
            </v:shape>
            <v:shape id="_x0000_s1038" type="#_x0000_t202" style="position:absolute;left:8427;top:3236;width:5536;height:240" filled="f" stroked="f">
              <v:textbox inset="0,0,0,0">
                <w:txbxContent>
                  <w:p w:rsidR="00741B73" w:rsidRPr="00700F5C" w:rsidRDefault="00700F5C">
                    <w:pPr>
                      <w:spacing w:line="240" w:lineRule="exact"/>
                      <w:rPr>
                        <w:sz w:val="24"/>
                        <w:lang w:val="es-MX"/>
                      </w:rPr>
                    </w:pPr>
                    <w:r w:rsidRPr="00700F5C">
                      <w:rPr>
                        <w:sz w:val="24"/>
                        <w:lang w:val="es-MX"/>
                      </w:rPr>
                      <w:t>COMITÉS DE A</w:t>
                    </w:r>
                    <w:r>
                      <w:rPr>
                        <w:sz w:val="24"/>
                        <w:lang w:val="es-MX"/>
                      </w:rPr>
                      <w:t xml:space="preserve">POYO CONFORMADOS: </w:t>
                    </w:r>
                  </w:p>
                </w:txbxContent>
              </v:textbox>
            </v:shape>
            <v:shape id="_x0000_s1037" type="#_x0000_t202" style="position:absolute;left:8266;top:3852;width:9125;height:241" filled="f" stroked="f">
              <v:textbox inset="0,0,0,0">
                <w:txbxContent>
                  <w:p w:rsidR="00741B73" w:rsidRPr="00700F5C" w:rsidRDefault="00741B73">
                    <w:pPr>
                      <w:spacing w:line="240" w:lineRule="exact"/>
                      <w:rPr>
                        <w:sz w:val="24"/>
                        <w:lang w:val="es-MX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left:0;text-align:left;margin-left:68.5pt;margin-top:215.8pt;width:536.75pt;height:14.8pt;z-index:1312;mso-wrap-distance-left:0;mso-wrap-distance-right:0;mso-position-horizontal-relative:page" coordorigin="1370,4316" coordsize="10735,296">
            <v:shape id="_x0000_s1035" type="#_x0000_t75" style="position:absolute;left:1370;top:4315;width:1366;height:296">
              <v:imagedata r:id="rId7" o:title=""/>
            </v:shape>
            <v:shape id="_x0000_s1034" type="#_x0000_t75" style="position:absolute;left:2656;top:4315;width:1569;height:296">
              <v:imagedata r:id="rId8" o:title=""/>
            </v:shape>
            <v:shape id="_x0000_s1033" type="#_x0000_t75" style="position:absolute;left:4094;top:4315;width:1239;height:296">
              <v:imagedata r:id="rId9" o:title=""/>
            </v:shape>
            <v:shape id="_x0000_s1032" type="#_x0000_t75" style="position:absolute;left:5251;top:4315;width:1180;height:296">
              <v:imagedata r:id="rId10" o:title=""/>
            </v:shape>
            <v:shape id="_x0000_s1031" type="#_x0000_t75" style="position:absolute;left:6362;top:4315;width:2483;height:296">
              <v:imagedata r:id="rId11" o:title=""/>
            </v:shape>
            <v:shape id="_x0000_s1030" type="#_x0000_t75" style="position:absolute;left:8773;top:4315;width:1209;height:296">
              <v:imagedata r:id="rId12" o:title=""/>
            </v:shape>
            <v:shape id="_x0000_s1029" type="#_x0000_t75" style="position:absolute;left:9901;top:4315;width:945;height:296">
              <v:imagedata r:id="rId13" o:title=""/>
            </v:shape>
            <v:shape id="_x0000_s1028" type="#_x0000_t75" style="position:absolute;left:10772;top:4315;width:429;height:296">
              <v:imagedata r:id="rId14" o:title=""/>
            </v:shape>
            <v:shape id="_x0000_s1027" type="#_x0000_t75" style="position:absolute;left:11120;top:4315;width:985;height:296">
              <v:imagedata r:id="rId15" o:title=""/>
            </v:shape>
            <w10:wrap type="topAndBottom" anchorx="page"/>
          </v:group>
        </w:pict>
      </w:r>
      <w:r>
        <w:rPr>
          <w:noProof/>
          <w:lang w:val="es-MX" w:eastAsia="es-MX"/>
        </w:rPr>
        <w:drawing>
          <wp:anchor distT="0" distB="0" distL="0" distR="0" simplePos="0" relativeHeight="268430615" behindDoc="1" locked="0" layoutInCell="1" allowOverlap="1">
            <wp:simplePos x="0" y="0"/>
            <wp:positionH relativeFrom="page">
              <wp:posOffset>10945368</wp:posOffset>
            </wp:positionH>
            <wp:positionV relativeFrom="page">
              <wp:posOffset>6036564</wp:posOffset>
            </wp:positionV>
            <wp:extent cx="820913" cy="540639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13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4587712" cy="729234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712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73" w:rsidRDefault="00741B73">
      <w:pPr>
        <w:spacing w:before="3"/>
        <w:rPr>
          <w:rFonts w:ascii="Times New Roman"/>
          <w:sz w:val="10"/>
        </w:rPr>
      </w:pPr>
    </w:p>
    <w:p w:rsidR="00741B73" w:rsidRDefault="00741B73">
      <w:pPr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829"/>
        <w:gridCol w:w="1788"/>
        <w:gridCol w:w="1138"/>
        <w:gridCol w:w="2581"/>
        <w:gridCol w:w="1789"/>
        <w:gridCol w:w="5380"/>
      </w:tblGrid>
      <w:tr w:rsidR="00741B73">
        <w:trPr>
          <w:trHeight w:val="865"/>
        </w:trPr>
        <w:tc>
          <w:tcPr>
            <w:tcW w:w="2154" w:type="dxa"/>
          </w:tcPr>
          <w:p w:rsidR="00741B73" w:rsidRDefault="00741B73">
            <w:pPr>
              <w:pStyle w:val="TableParagraph"/>
              <w:spacing w:before="10"/>
              <w:rPr>
                <w:rFonts w:ascii="Times New Roman"/>
              </w:rPr>
            </w:pPr>
          </w:p>
          <w:p w:rsidR="00741B73" w:rsidRDefault="00700F5C">
            <w:pPr>
              <w:pStyle w:val="TableParagraph"/>
              <w:spacing w:before="1" w:line="252" w:lineRule="auto"/>
              <w:ind w:left="573" w:right="545" w:firstLine="33"/>
              <w:rPr>
                <w:sz w:val="21"/>
              </w:rPr>
            </w:pPr>
            <w:r>
              <w:rPr>
                <w:sz w:val="21"/>
              </w:rPr>
              <w:t>OBJETIVOS GENERALES</w:t>
            </w:r>
          </w:p>
        </w:tc>
        <w:tc>
          <w:tcPr>
            <w:tcW w:w="1829" w:type="dxa"/>
          </w:tcPr>
          <w:p w:rsidR="00741B73" w:rsidRDefault="00741B73">
            <w:pPr>
              <w:pStyle w:val="TableParagraph"/>
              <w:spacing w:before="10"/>
              <w:rPr>
                <w:rFonts w:ascii="Times New Roman"/>
              </w:rPr>
            </w:pPr>
          </w:p>
          <w:p w:rsidR="00741B73" w:rsidRDefault="00700F5C">
            <w:pPr>
              <w:pStyle w:val="TableParagraph"/>
              <w:spacing w:before="1"/>
              <w:ind w:left="475"/>
              <w:rPr>
                <w:sz w:val="21"/>
              </w:rPr>
            </w:pPr>
            <w:r>
              <w:rPr>
                <w:sz w:val="21"/>
              </w:rPr>
              <w:t>ACCIONES</w:t>
            </w:r>
          </w:p>
        </w:tc>
        <w:tc>
          <w:tcPr>
            <w:tcW w:w="1788" w:type="dxa"/>
          </w:tcPr>
          <w:p w:rsidR="00741B73" w:rsidRDefault="00741B73">
            <w:pPr>
              <w:pStyle w:val="TableParagraph"/>
              <w:spacing w:before="10"/>
              <w:rPr>
                <w:rFonts w:ascii="Times New Roman"/>
              </w:rPr>
            </w:pPr>
          </w:p>
          <w:p w:rsidR="00741B73" w:rsidRDefault="00700F5C">
            <w:pPr>
              <w:pStyle w:val="TableParagraph"/>
              <w:spacing w:before="1" w:line="252" w:lineRule="auto"/>
              <w:ind w:left="318" w:right="291" w:firstLine="38"/>
              <w:rPr>
                <w:sz w:val="21"/>
              </w:rPr>
            </w:pPr>
            <w:r>
              <w:rPr>
                <w:sz w:val="21"/>
              </w:rPr>
              <w:t>PERIODO DE REALIZACIÓN</w:t>
            </w:r>
          </w:p>
        </w:tc>
        <w:tc>
          <w:tcPr>
            <w:tcW w:w="1138" w:type="dxa"/>
          </w:tcPr>
          <w:p w:rsidR="00741B73" w:rsidRDefault="00741B73">
            <w:pPr>
              <w:pStyle w:val="TableParagraph"/>
              <w:spacing w:before="10"/>
              <w:rPr>
                <w:rFonts w:ascii="Times New Roman"/>
              </w:rPr>
            </w:pPr>
          </w:p>
          <w:p w:rsidR="00741B73" w:rsidRDefault="00700F5C">
            <w:pPr>
              <w:pStyle w:val="TableParagraph"/>
              <w:spacing w:before="1"/>
              <w:ind w:left="157"/>
              <w:rPr>
                <w:sz w:val="21"/>
              </w:rPr>
            </w:pPr>
            <w:r>
              <w:rPr>
                <w:sz w:val="21"/>
              </w:rPr>
              <w:t>HORARIO</w:t>
            </w:r>
          </w:p>
        </w:tc>
        <w:tc>
          <w:tcPr>
            <w:tcW w:w="2581" w:type="dxa"/>
          </w:tcPr>
          <w:p w:rsidR="00741B73" w:rsidRDefault="00741B73">
            <w:pPr>
              <w:pStyle w:val="TableParagraph"/>
              <w:spacing w:before="10"/>
              <w:rPr>
                <w:rFonts w:ascii="Times New Roman"/>
              </w:rPr>
            </w:pPr>
          </w:p>
          <w:p w:rsidR="00741B73" w:rsidRDefault="00700F5C">
            <w:pPr>
              <w:pStyle w:val="TableParagraph"/>
              <w:spacing w:before="1"/>
              <w:ind w:left="832"/>
              <w:rPr>
                <w:sz w:val="21"/>
              </w:rPr>
            </w:pPr>
            <w:r>
              <w:rPr>
                <w:sz w:val="21"/>
              </w:rPr>
              <w:t>RECURSOS</w:t>
            </w:r>
          </w:p>
        </w:tc>
        <w:tc>
          <w:tcPr>
            <w:tcW w:w="1789" w:type="dxa"/>
          </w:tcPr>
          <w:p w:rsidR="00741B73" w:rsidRDefault="00741B73">
            <w:pPr>
              <w:pStyle w:val="TableParagraph"/>
              <w:spacing w:before="10"/>
              <w:rPr>
                <w:rFonts w:ascii="Times New Roman"/>
              </w:rPr>
            </w:pPr>
          </w:p>
          <w:p w:rsidR="00741B73" w:rsidRDefault="00700F5C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RESPONSABLES</w:t>
            </w:r>
          </w:p>
        </w:tc>
        <w:tc>
          <w:tcPr>
            <w:tcW w:w="5380" w:type="dxa"/>
          </w:tcPr>
          <w:p w:rsidR="00741B73" w:rsidRDefault="00741B73">
            <w:pPr>
              <w:pStyle w:val="TableParagraph"/>
              <w:spacing w:before="10"/>
              <w:rPr>
                <w:rFonts w:ascii="Times New Roman"/>
              </w:rPr>
            </w:pPr>
          </w:p>
          <w:p w:rsidR="00741B73" w:rsidRDefault="00700F5C">
            <w:pPr>
              <w:pStyle w:val="TableParagraph"/>
              <w:spacing w:before="1"/>
              <w:ind w:left="1461"/>
              <w:rPr>
                <w:sz w:val="21"/>
              </w:rPr>
            </w:pPr>
            <w:r>
              <w:rPr>
                <w:sz w:val="21"/>
              </w:rPr>
              <w:t>EVALUACIÓN/SEGUIMIENTO</w:t>
            </w:r>
          </w:p>
        </w:tc>
      </w:tr>
      <w:tr w:rsidR="00741B73" w:rsidRPr="00700F5C">
        <w:trPr>
          <w:trHeight w:val="4313"/>
        </w:trPr>
        <w:tc>
          <w:tcPr>
            <w:tcW w:w="2154" w:type="dxa"/>
          </w:tcPr>
          <w:p w:rsidR="00741B73" w:rsidRPr="00700F5C" w:rsidRDefault="00700F5C">
            <w:pPr>
              <w:pStyle w:val="TableParagraph"/>
              <w:spacing w:line="252" w:lineRule="auto"/>
              <w:ind w:left="108" w:right="84"/>
              <w:jc w:val="both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>Describa cómo o qué fortalece este plan a la Ruta de Mejora de la escuela.</w:t>
            </w:r>
          </w:p>
          <w:p w:rsidR="00741B73" w:rsidRPr="00700F5C" w:rsidRDefault="00700F5C">
            <w:pPr>
              <w:pStyle w:val="TableParagraph"/>
              <w:spacing w:before="8"/>
              <w:ind w:left="108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>Ejemplo:</w:t>
            </w:r>
          </w:p>
          <w:p w:rsidR="00741B73" w:rsidRPr="00700F5C" w:rsidRDefault="00741B73">
            <w:pPr>
              <w:pStyle w:val="TableParagraph"/>
              <w:spacing w:before="1"/>
              <w:rPr>
                <w:rFonts w:ascii="Times New Roman"/>
                <w:lang w:val="es-MX"/>
              </w:rPr>
            </w:pPr>
          </w:p>
          <w:p w:rsidR="00741B73" w:rsidRPr="00700F5C" w:rsidRDefault="00700F5C">
            <w:pPr>
              <w:pStyle w:val="TableParagraph"/>
              <w:tabs>
                <w:tab w:val="left" w:pos="847"/>
                <w:tab w:val="left" w:pos="1958"/>
              </w:tabs>
              <w:spacing w:line="252" w:lineRule="auto"/>
              <w:ind w:left="108" w:right="86"/>
              <w:jc w:val="both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>1.- “Fortalecer la cultura del</w:t>
            </w:r>
            <w:r w:rsidRPr="00700F5C">
              <w:rPr>
                <w:sz w:val="19"/>
                <w:lang w:val="es-MX"/>
              </w:rPr>
              <w:tab/>
              <w:t>cuidado</w:t>
            </w:r>
            <w:r w:rsidRPr="00700F5C">
              <w:rPr>
                <w:sz w:val="19"/>
                <w:lang w:val="es-MX"/>
              </w:rPr>
              <w:tab/>
              <w:t xml:space="preserve">y remozamiento de las instalaciones de </w:t>
            </w:r>
            <w:r w:rsidRPr="00700F5C">
              <w:rPr>
                <w:spacing w:val="-3"/>
                <w:sz w:val="19"/>
                <w:lang w:val="es-MX"/>
              </w:rPr>
              <w:t xml:space="preserve">la </w:t>
            </w:r>
            <w:r w:rsidRPr="00700F5C">
              <w:rPr>
                <w:sz w:val="19"/>
                <w:lang w:val="es-MX"/>
              </w:rPr>
              <w:t xml:space="preserve">escuela, así como de </w:t>
            </w:r>
            <w:r w:rsidRPr="00700F5C">
              <w:rPr>
                <w:spacing w:val="-3"/>
                <w:sz w:val="19"/>
                <w:lang w:val="es-MX"/>
              </w:rPr>
              <w:t xml:space="preserve">la </w:t>
            </w:r>
            <w:r w:rsidRPr="00700F5C">
              <w:rPr>
                <w:sz w:val="19"/>
                <w:lang w:val="es-MX"/>
              </w:rPr>
              <w:t xml:space="preserve">rendición de cuentas en recursos obtenidos y </w:t>
            </w:r>
            <w:r w:rsidRPr="00700F5C">
              <w:rPr>
                <w:spacing w:val="-3"/>
                <w:sz w:val="19"/>
                <w:lang w:val="es-MX"/>
              </w:rPr>
              <w:t xml:space="preserve">la </w:t>
            </w:r>
            <w:r w:rsidRPr="00700F5C">
              <w:rPr>
                <w:sz w:val="19"/>
                <w:lang w:val="es-MX"/>
              </w:rPr>
              <w:t>alimentación</w:t>
            </w:r>
            <w:r w:rsidRPr="00700F5C">
              <w:rPr>
                <w:spacing w:val="-8"/>
                <w:sz w:val="19"/>
                <w:lang w:val="es-MX"/>
              </w:rPr>
              <w:t xml:space="preserve"> </w:t>
            </w:r>
            <w:r w:rsidRPr="00700F5C">
              <w:rPr>
                <w:sz w:val="19"/>
                <w:lang w:val="es-MX"/>
              </w:rPr>
              <w:t>saludable”.</w:t>
            </w:r>
          </w:p>
        </w:tc>
        <w:tc>
          <w:tcPr>
            <w:tcW w:w="1829" w:type="dxa"/>
          </w:tcPr>
          <w:p w:rsidR="00741B73" w:rsidRPr="00700F5C" w:rsidRDefault="00700F5C">
            <w:pPr>
              <w:pStyle w:val="TableParagraph"/>
              <w:tabs>
                <w:tab w:val="left" w:pos="1524"/>
              </w:tabs>
              <w:spacing w:line="252" w:lineRule="auto"/>
              <w:ind w:left="108" w:right="86"/>
              <w:jc w:val="both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>Mencionar</w:t>
            </w:r>
            <w:r w:rsidRPr="00700F5C">
              <w:rPr>
                <w:sz w:val="19"/>
                <w:lang w:val="es-MX"/>
              </w:rPr>
              <w:tab/>
              <w:t>de manera ordenada y breve las actividades que</w:t>
            </w:r>
            <w:r w:rsidRPr="00700F5C">
              <w:rPr>
                <w:spacing w:val="-2"/>
                <w:sz w:val="19"/>
                <w:lang w:val="es-MX"/>
              </w:rPr>
              <w:t xml:space="preserve"> </w:t>
            </w:r>
            <w:r w:rsidRPr="00700F5C">
              <w:rPr>
                <w:sz w:val="19"/>
                <w:lang w:val="es-MX"/>
              </w:rPr>
              <w:t>realizaran.</w:t>
            </w:r>
          </w:p>
          <w:p w:rsidR="00741B73" w:rsidRPr="00700F5C" w:rsidRDefault="00741B7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741B73" w:rsidRPr="00700F5C" w:rsidRDefault="00741B73">
            <w:pPr>
              <w:pStyle w:val="TableParagraph"/>
              <w:spacing w:before="1"/>
              <w:rPr>
                <w:rFonts w:ascii="Times New Roman"/>
                <w:sz w:val="25"/>
                <w:lang w:val="es-MX"/>
              </w:rPr>
            </w:pPr>
          </w:p>
          <w:p w:rsidR="00741B73" w:rsidRPr="00700F5C" w:rsidRDefault="00700F5C">
            <w:pPr>
              <w:pStyle w:val="TableParagraph"/>
              <w:ind w:left="108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>Ejemplo:</w:t>
            </w:r>
          </w:p>
          <w:p w:rsidR="00741B73" w:rsidRPr="00700F5C" w:rsidRDefault="00700F5C">
            <w:pPr>
              <w:pStyle w:val="TableParagraph"/>
              <w:spacing w:before="12" w:line="252" w:lineRule="auto"/>
              <w:ind w:left="108" w:right="86"/>
              <w:jc w:val="both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>1.- Se hará un recorrido por todas las instalaciones para diagnosticar el estado de su infraestructura</w:t>
            </w:r>
          </w:p>
        </w:tc>
        <w:tc>
          <w:tcPr>
            <w:tcW w:w="1788" w:type="dxa"/>
          </w:tcPr>
          <w:p w:rsidR="00741B73" w:rsidRPr="00700F5C" w:rsidRDefault="00700F5C">
            <w:pPr>
              <w:pStyle w:val="TableParagraph"/>
              <w:tabs>
                <w:tab w:val="left" w:pos="967"/>
                <w:tab w:val="left" w:pos="1019"/>
                <w:tab w:val="left" w:pos="1413"/>
                <w:tab w:val="left" w:pos="1545"/>
              </w:tabs>
              <w:spacing w:line="252" w:lineRule="auto"/>
              <w:ind w:left="107" w:right="86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>Escriba las fechas en que realizarán las acciones: (Pueden</w:t>
            </w:r>
            <w:r w:rsidRPr="00700F5C">
              <w:rPr>
                <w:sz w:val="19"/>
                <w:lang w:val="es-MX"/>
              </w:rPr>
              <w:tab/>
              <w:t>ser</w:t>
            </w:r>
            <w:r w:rsidRPr="00700F5C">
              <w:rPr>
                <w:sz w:val="19"/>
                <w:lang w:val="es-MX"/>
              </w:rPr>
              <w:tab/>
              <w:t>por períodos de 15 días o mensuales), en función</w:t>
            </w:r>
            <w:r w:rsidRPr="00700F5C">
              <w:rPr>
                <w:sz w:val="19"/>
                <w:lang w:val="es-MX"/>
              </w:rPr>
              <w:tab/>
            </w:r>
            <w:r w:rsidRPr="00700F5C">
              <w:rPr>
                <w:sz w:val="19"/>
                <w:lang w:val="es-MX"/>
              </w:rPr>
              <w:tab/>
              <w:t>de</w:t>
            </w:r>
            <w:r w:rsidRPr="00700F5C">
              <w:rPr>
                <w:sz w:val="19"/>
                <w:lang w:val="es-MX"/>
              </w:rPr>
              <w:tab/>
            </w:r>
            <w:r w:rsidRPr="00700F5C">
              <w:rPr>
                <w:sz w:val="19"/>
                <w:lang w:val="es-MX"/>
              </w:rPr>
              <w:tab/>
              <w:t>la necesidad educativa.</w:t>
            </w:r>
          </w:p>
          <w:p w:rsidR="00741B73" w:rsidRPr="00700F5C" w:rsidRDefault="00741B73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741B73" w:rsidRPr="00700F5C" w:rsidRDefault="00741B73">
            <w:pPr>
              <w:pStyle w:val="TableParagraph"/>
              <w:spacing w:before="1"/>
              <w:rPr>
                <w:rFonts w:ascii="Times New Roman"/>
                <w:sz w:val="25"/>
                <w:lang w:val="es-MX"/>
              </w:rPr>
            </w:pPr>
          </w:p>
          <w:p w:rsidR="00741B73" w:rsidRDefault="00700F5C">
            <w:pPr>
              <w:pStyle w:val="TableParagraph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Ejemplo</w:t>
            </w:r>
            <w:proofErr w:type="spellEnd"/>
            <w:r>
              <w:rPr>
                <w:sz w:val="19"/>
              </w:rPr>
              <w:t>:</w:t>
            </w:r>
          </w:p>
          <w:p w:rsidR="00741B73" w:rsidRDefault="00700F5C">
            <w:pPr>
              <w:pStyle w:val="TableParagraph"/>
              <w:spacing w:before="10"/>
              <w:ind w:left="107"/>
              <w:rPr>
                <w:sz w:val="19"/>
              </w:rPr>
            </w:pPr>
            <w:r>
              <w:rPr>
                <w:sz w:val="19"/>
              </w:rPr>
              <w:t>1.- 18 de</w:t>
            </w:r>
          </w:p>
          <w:p w:rsidR="00741B73" w:rsidRDefault="00700F5C">
            <w:pPr>
              <w:pStyle w:val="TableParagraph"/>
              <w:spacing w:before="13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septiembre</w:t>
            </w:r>
            <w:proofErr w:type="spellEnd"/>
            <w:r>
              <w:rPr>
                <w:sz w:val="19"/>
              </w:rPr>
              <w:t xml:space="preserve"> 2017</w:t>
            </w:r>
          </w:p>
        </w:tc>
        <w:tc>
          <w:tcPr>
            <w:tcW w:w="1138" w:type="dxa"/>
          </w:tcPr>
          <w:p w:rsidR="00741B73" w:rsidRDefault="00700F5C">
            <w:pPr>
              <w:pStyle w:val="TableParagraph"/>
              <w:spacing w:line="254" w:lineRule="auto"/>
              <w:ind w:left="107" w:right="311"/>
              <w:rPr>
                <w:sz w:val="19"/>
              </w:rPr>
            </w:pPr>
            <w:proofErr w:type="spellStart"/>
            <w:r>
              <w:rPr>
                <w:sz w:val="19"/>
              </w:rPr>
              <w:t>Ejemplo</w:t>
            </w:r>
            <w:proofErr w:type="spellEnd"/>
            <w:r>
              <w:rPr>
                <w:sz w:val="19"/>
              </w:rPr>
              <w:t>: 8:00 a</w:t>
            </w:r>
          </w:p>
          <w:p w:rsidR="00741B73" w:rsidRDefault="00700F5C">
            <w:pPr>
              <w:pStyle w:val="TableParagraph"/>
              <w:spacing w:before="7" w:line="231" w:lineRule="exact"/>
              <w:ind w:left="107"/>
              <w:rPr>
                <w:sz w:val="19"/>
              </w:rPr>
            </w:pPr>
            <w:r>
              <w:rPr>
                <w:sz w:val="19"/>
              </w:rPr>
              <w:t>10:00</w:t>
            </w:r>
          </w:p>
          <w:p w:rsidR="00741B73" w:rsidRDefault="00700F5C">
            <w:pPr>
              <w:pStyle w:val="TableParagraph"/>
              <w:spacing w:before="10"/>
              <w:ind w:left="107"/>
              <w:rPr>
                <w:sz w:val="19"/>
              </w:rPr>
            </w:pPr>
            <w:r>
              <w:rPr>
                <w:sz w:val="19"/>
              </w:rPr>
              <w:t>Horas.</w:t>
            </w:r>
          </w:p>
        </w:tc>
        <w:tc>
          <w:tcPr>
            <w:tcW w:w="2581" w:type="dxa"/>
          </w:tcPr>
          <w:p w:rsidR="00741B73" w:rsidRPr="00700F5C" w:rsidRDefault="00700F5C">
            <w:pPr>
              <w:pStyle w:val="TableParagraph"/>
              <w:spacing w:line="252" w:lineRule="auto"/>
              <w:ind w:left="107" w:right="85"/>
              <w:jc w:val="both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>Se refiere a los materiales necesarios para realizar las acciones (Materiales de limpieza, bibliográfico,</w:t>
            </w:r>
            <w:r w:rsidRPr="00700F5C">
              <w:rPr>
                <w:spacing w:val="-22"/>
                <w:sz w:val="19"/>
                <w:lang w:val="es-MX"/>
              </w:rPr>
              <w:t xml:space="preserve"> </w:t>
            </w:r>
            <w:r w:rsidRPr="00700F5C">
              <w:rPr>
                <w:sz w:val="19"/>
                <w:lang w:val="es-MX"/>
              </w:rPr>
              <w:t>charlas, pláticas, cursos, conferencias, etc.) y/o el recurso económico necesario para las</w:t>
            </w:r>
            <w:r w:rsidRPr="00700F5C">
              <w:rPr>
                <w:spacing w:val="-12"/>
                <w:sz w:val="19"/>
                <w:lang w:val="es-MX"/>
              </w:rPr>
              <w:t xml:space="preserve"> </w:t>
            </w:r>
            <w:r w:rsidRPr="00700F5C">
              <w:rPr>
                <w:sz w:val="19"/>
                <w:lang w:val="es-MX"/>
              </w:rPr>
              <w:t>acciones.</w:t>
            </w:r>
          </w:p>
        </w:tc>
        <w:tc>
          <w:tcPr>
            <w:tcW w:w="1789" w:type="dxa"/>
          </w:tcPr>
          <w:p w:rsidR="00741B73" w:rsidRPr="00700F5C" w:rsidRDefault="00700F5C">
            <w:pPr>
              <w:pStyle w:val="TableParagraph"/>
              <w:spacing w:line="252" w:lineRule="auto"/>
              <w:ind w:left="106" w:right="140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 xml:space="preserve">Indicar qué maestros y/o Padres de Familia serán </w:t>
            </w:r>
            <w:r w:rsidRPr="00700F5C">
              <w:rPr>
                <w:sz w:val="19"/>
                <w:lang w:val="es-MX"/>
              </w:rPr>
              <w:t>los responsables.</w:t>
            </w:r>
          </w:p>
        </w:tc>
        <w:tc>
          <w:tcPr>
            <w:tcW w:w="5380" w:type="dxa"/>
          </w:tcPr>
          <w:p w:rsidR="00741B73" w:rsidRPr="00700F5C" w:rsidRDefault="00700F5C">
            <w:pPr>
              <w:pStyle w:val="TableParagraph"/>
              <w:spacing w:line="254" w:lineRule="auto"/>
              <w:ind w:left="105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>Se pueden mencionar el estado en que se encontraba el edificio (fotografía del antes-durante- después).</w:t>
            </w:r>
          </w:p>
          <w:p w:rsidR="00741B73" w:rsidRPr="00700F5C" w:rsidRDefault="00741B73">
            <w:pPr>
              <w:pStyle w:val="TableParagraph"/>
              <w:spacing w:before="7"/>
              <w:rPr>
                <w:rFonts w:ascii="Times New Roman"/>
                <w:sz w:val="21"/>
                <w:lang w:val="es-MX"/>
              </w:rPr>
            </w:pPr>
            <w:bookmarkStart w:id="0" w:name="_GoBack"/>
            <w:bookmarkEnd w:id="0"/>
          </w:p>
          <w:p w:rsidR="00741B73" w:rsidRPr="00700F5C" w:rsidRDefault="00700F5C">
            <w:pPr>
              <w:pStyle w:val="TableParagraph"/>
              <w:ind w:left="105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>Pueden conservar videograbaciones de los temas tratados.</w:t>
            </w:r>
          </w:p>
          <w:p w:rsidR="00741B73" w:rsidRPr="00700F5C" w:rsidRDefault="00741B73">
            <w:pPr>
              <w:pStyle w:val="TableParagraph"/>
              <w:spacing w:before="3"/>
              <w:rPr>
                <w:rFonts w:ascii="Times New Roman"/>
                <w:lang w:val="es-MX"/>
              </w:rPr>
            </w:pPr>
          </w:p>
          <w:p w:rsidR="00741B73" w:rsidRPr="00700F5C" w:rsidRDefault="00700F5C">
            <w:pPr>
              <w:pStyle w:val="TableParagraph"/>
              <w:spacing w:before="1" w:line="252" w:lineRule="auto"/>
              <w:ind w:left="105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>Exhibición de materiales empleados o creados por los padres para fomentar la cultura de rendición de cuentas.</w:t>
            </w:r>
          </w:p>
          <w:p w:rsidR="00741B73" w:rsidRPr="00700F5C" w:rsidRDefault="00741B73">
            <w:pPr>
              <w:pStyle w:val="TableParagraph"/>
              <w:spacing w:before="4"/>
              <w:rPr>
                <w:rFonts w:ascii="Times New Roman"/>
                <w:sz w:val="21"/>
                <w:lang w:val="es-MX"/>
              </w:rPr>
            </w:pPr>
          </w:p>
          <w:p w:rsidR="00741B73" w:rsidRPr="00700F5C" w:rsidRDefault="00700F5C">
            <w:pPr>
              <w:pStyle w:val="TableParagraph"/>
              <w:spacing w:line="252" w:lineRule="auto"/>
              <w:ind w:left="105"/>
              <w:rPr>
                <w:sz w:val="19"/>
                <w:lang w:val="es-MX"/>
              </w:rPr>
            </w:pPr>
            <w:r w:rsidRPr="00700F5C">
              <w:rPr>
                <w:sz w:val="19"/>
                <w:lang w:val="es-MX"/>
              </w:rPr>
              <w:t>Evidencias de participaciones en eventos con la comunidad educativa y/</w:t>
            </w:r>
            <w:proofErr w:type="spellStart"/>
            <w:r w:rsidRPr="00700F5C">
              <w:rPr>
                <w:sz w:val="19"/>
                <w:lang w:val="es-MX"/>
              </w:rPr>
              <w:t>o</w:t>
            </w:r>
            <w:proofErr w:type="spellEnd"/>
            <w:r w:rsidRPr="00700F5C">
              <w:rPr>
                <w:sz w:val="19"/>
                <w:lang w:val="es-MX"/>
              </w:rPr>
              <w:t xml:space="preserve"> otras escuelas sobre temas en común.</w:t>
            </w:r>
          </w:p>
        </w:tc>
      </w:tr>
    </w:tbl>
    <w:p w:rsidR="00000000" w:rsidRPr="00700F5C" w:rsidRDefault="00700F5C">
      <w:pPr>
        <w:rPr>
          <w:lang w:val="es-MX"/>
        </w:rPr>
      </w:pPr>
    </w:p>
    <w:sectPr w:rsidR="00000000" w:rsidRPr="00700F5C">
      <w:type w:val="continuous"/>
      <w:pgSz w:w="19200" w:h="10800" w:orient="landscape"/>
      <w:pgMar w:top="300" w:right="5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41B73"/>
    <w:rsid w:val="00700F5C"/>
    <w:rsid w:val="007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D81F7892-EA24-4031-96BD-B2DFBF6D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ATP Mario</cp:lastModifiedBy>
  <cp:revision>2</cp:revision>
  <dcterms:created xsi:type="dcterms:W3CDTF">2018-03-22T15:46:00Z</dcterms:created>
  <dcterms:modified xsi:type="dcterms:W3CDTF">2018-03-22T15:50:00Z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2018-03-22T00:00:00Z</vt:filetime>
  </property>
</Properties>
</file>