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35" w:rsidRDefault="000A4835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A4835" w:rsidRDefault="000A4835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31F0D" w:rsidRPr="004448B4" w:rsidRDefault="00063926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448B4">
        <w:rPr>
          <w:rFonts w:ascii="Arial" w:hAnsi="Arial" w:cs="Arial"/>
          <w:b/>
          <w:color w:val="000000" w:themeColor="text1"/>
          <w:sz w:val="18"/>
          <w:szCs w:val="18"/>
        </w:rPr>
        <w:t>FE</w:t>
      </w:r>
      <w:r w:rsidR="00634A19" w:rsidRPr="004448B4">
        <w:rPr>
          <w:rFonts w:ascii="Arial" w:hAnsi="Arial" w:cs="Arial"/>
          <w:b/>
          <w:color w:val="000000" w:themeColor="text1"/>
          <w:sz w:val="18"/>
          <w:szCs w:val="18"/>
        </w:rPr>
        <w:t>STIVAL 2019</w:t>
      </w:r>
      <w:r w:rsidR="00B86BBD" w:rsidRPr="004448B4">
        <w:rPr>
          <w:rFonts w:ascii="Arial" w:hAnsi="Arial" w:cs="Arial"/>
          <w:b/>
          <w:color w:val="000000" w:themeColor="text1"/>
          <w:sz w:val="18"/>
          <w:szCs w:val="18"/>
        </w:rPr>
        <w:t xml:space="preserve">  “Y ME ENCONTRÉ</w:t>
      </w:r>
      <w:r w:rsidR="00746278" w:rsidRPr="004448B4">
        <w:rPr>
          <w:rFonts w:ascii="Arial" w:hAnsi="Arial" w:cs="Arial"/>
          <w:b/>
          <w:color w:val="000000" w:themeColor="text1"/>
          <w:sz w:val="18"/>
          <w:szCs w:val="18"/>
        </w:rPr>
        <w:t>…</w:t>
      </w:r>
      <w:r w:rsidRPr="004448B4">
        <w:rPr>
          <w:rFonts w:ascii="Arial" w:hAnsi="Arial" w:cs="Arial"/>
          <w:b/>
          <w:color w:val="000000" w:themeColor="text1"/>
          <w:sz w:val="18"/>
          <w:szCs w:val="18"/>
        </w:rPr>
        <w:t>UN CUENTACUENTOS”</w:t>
      </w:r>
    </w:p>
    <w:p w:rsidR="00063926" w:rsidRPr="004448B4" w:rsidRDefault="00455FB2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448B4">
        <w:rPr>
          <w:rFonts w:ascii="Arial" w:hAnsi="Arial" w:cs="Arial"/>
          <w:b/>
          <w:color w:val="000000" w:themeColor="text1"/>
          <w:sz w:val="18"/>
          <w:szCs w:val="18"/>
        </w:rPr>
        <w:t>INSTRUMENTO DE EVALUACIÓN</w:t>
      </w:r>
    </w:p>
    <w:p w:rsidR="00CB7A16" w:rsidRPr="004448B4" w:rsidRDefault="00926E7A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CATEGORÍ</w:t>
      </w:r>
      <w:r w:rsidR="00CB7A16" w:rsidRPr="004448B4">
        <w:rPr>
          <w:rFonts w:ascii="Arial" w:hAnsi="Arial" w:cs="Arial"/>
          <w:b/>
          <w:color w:val="000000" w:themeColor="text1"/>
          <w:sz w:val="18"/>
          <w:szCs w:val="18"/>
        </w:rPr>
        <w:t xml:space="preserve">A: PRIMARIA BAJA (1°, </w:t>
      </w:r>
      <w:r w:rsidR="0079376D" w:rsidRPr="004448B4">
        <w:rPr>
          <w:rFonts w:ascii="Arial" w:hAnsi="Arial" w:cs="Arial"/>
          <w:b/>
          <w:color w:val="000000" w:themeColor="text1"/>
          <w:sz w:val="18"/>
          <w:szCs w:val="18"/>
        </w:rPr>
        <w:t>2° Y 3°)</w:t>
      </w:r>
    </w:p>
    <w:p w:rsidR="00C00712" w:rsidRPr="004448B4" w:rsidRDefault="00C00712" w:rsidP="00C007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5414" w:type="pct"/>
        <w:tblInd w:w="-459" w:type="dxa"/>
        <w:tblLook w:val="04A0" w:firstRow="1" w:lastRow="0" w:firstColumn="1" w:lastColumn="0" w:noHBand="0" w:noVBand="1"/>
      </w:tblPr>
      <w:tblGrid>
        <w:gridCol w:w="2775"/>
        <w:gridCol w:w="1264"/>
        <w:gridCol w:w="1255"/>
        <w:gridCol w:w="1393"/>
        <w:gridCol w:w="1393"/>
        <w:gridCol w:w="1393"/>
        <w:gridCol w:w="1537"/>
        <w:gridCol w:w="1416"/>
        <w:gridCol w:w="1646"/>
      </w:tblGrid>
      <w:tr w:rsidR="004448B4" w:rsidRPr="004448B4" w:rsidTr="00926E7A">
        <w:trPr>
          <w:trHeight w:val="264"/>
        </w:trPr>
        <w:tc>
          <w:tcPr>
            <w:tcW w:w="986" w:type="pct"/>
            <w:vMerge w:val="restart"/>
          </w:tcPr>
          <w:p w:rsidR="00CB7A16" w:rsidRPr="004448B4" w:rsidRDefault="00CB7A16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DEL ALUMNO</w:t>
            </w:r>
          </w:p>
        </w:tc>
        <w:tc>
          <w:tcPr>
            <w:tcW w:w="3429" w:type="pct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CB7A16" w:rsidRPr="004448B4" w:rsidRDefault="00CB7A16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ASPECTOS A EVALUAR</w:t>
            </w:r>
          </w:p>
        </w:tc>
        <w:tc>
          <w:tcPr>
            <w:tcW w:w="585" w:type="pct"/>
            <w:vMerge w:val="restart"/>
            <w:tcBorders>
              <w:right w:val="single" w:sz="4" w:space="0" w:color="000000"/>
            </w:tcBorders>
          </w:tcPr>
          <w:p w:rsidR="00CB7A16" w:rsidRPr="004448B4" w:rsidRDefault="00CB7A16" w:rsidP="000639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48B4">
              <w:rPr>
                <w:rFonts w:ascii="Arial" w:hAnsi="Arial" w:cs="Arial"/>
                <w:color w:val="000000" w:themeColor="text1"/>
              </w:rPr>
              <w:t>Suma total de puntos</w:t>
            </w:r>
          </w:p>
        </w:tc>
      </w:tr>
      <w:tr w:rsidR="004448B4" w:rsidRPr="004448B4" w:rsidTr="00926E7A">
        <w:trPr>
          <w:trHeight w:val="459"/>
        </w:trPr>
        <w:tc>
          <w:tcPr>
            <w:tcW w:w="986" w:type="pct"/>
            <w:vMerge/>
            <w:tcBorders>
              <w:bottom w:val="single" w:sz="4" w:space="0" w:color="000000"/>
            </w:tcBorders>
          </w:tcPr>
          <w:p w:rsidR="004448B4" w:rsidRPr="004448B4" w:rsidRDefault="004448B4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pct"/>
            <w:gridSpan w:val="4"/>
            <w:tcBorders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4448B4" w:rsidRPr="004448B4" w:rsidRDefault="004448B4" w:rsidP="004448B4">
            <w:pPr>
              <w:ind w:left="-108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448B4" w:rsidRPr="004448B4" w:rsidRDefault="004448B4" w:rsidP="004448B4">
            <w:pPr>
              <w:ind w:right="-9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Expresión oral</w:t>
            </w:r>
          </w:p>
        </w:tc>
        <w:tc>
          <w:tcPr>
            <w:tcW w:w="154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48B4" w:rsidRPr="004448B4" w:rsidRDefault="004448B4" w:rsidP="004448B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448B4" w:rsidRPr="004448B4" w:rsidRDefault="004448B4" w:rsidP="004448B4">
            <w:pPr>
              <w:ind w:right="-9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Expresión Corporal</w:t>
            </w:r>
          </w:p>
        </w:tc>
        <w:tc>
          <w:tcPr>
            <w:tcW w:w="585" w:type="pct"/>
            <w:vMerge/>
            <w:tcBorders>
              <w:right w:val="single" w:sz="4" w:space="0" w:color="000000"/>
            </w:tcBorders>
          </w:tcPr>
          <w:p w:rsidR="004448B4" w:rsidRPr="004448B4" w:rsidRDefault="004448B4" w:rsidP="00093DD2">
            <w:pPr>
              <w:ind w:left="-108" w:right="-9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26E7A" w:rsidRPr="004448B4" w:rsidTr="00926E7A">
        <w:trPr>
          <w:trHeight w:val="229"/>
        </w:trPr>
        <w:tc>
          <w:tcPr>
            <w:tcW w:w="986" w:type="pct"/>
            <w:tcBorders>
              <w:top w:val="single" w:sz="4" w:space="0" w:color="000000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  <w:tcBorders>
              <w:top w:val="single" w:sz="4" w:space="0" w:color="000000"/>
            </w:tcBorders>
          </w:tcPr>
          <w:p w:rsidR="00926E7A" w:rsidRPr="004448B4" w:rsidRDefault="00926E7A" w:rsidP="00926E7A">
            <w:pPr>
              <w:ind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  <w:szCs w:val="18"/>
              </w:rPr>
              <w:t>Dicción</w:t>
            </w:r>
          </w:p>
        </w:tc>
        <w:tc>
          <w:tcPr>
            <w:tcW w:w="446" w:type="pct"/>
          </w:tcPr>
          <w:p w:rsidR="00926E7A" w:rsidRPr="004448B4" w:rsidRDefault="00926E7A" w:rsidP="00640AC0">
            <w:pPr>
              <w:ind w:left="-62" w:right="-52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</w:rPr>
              <w:t xml:space="preserve">Fluidez </w:t>
            </w:r>
          </w:p>
        </w:tc>
        <w:tc>
          <w:tcPr>
            <w:tcW w:w="495" w:type="pct"/>
          </w:tcPr>
          <w:p w:rsidR="00926E7A" w:rsidRPr="004448B4" w:rsidRDefault="00926E7A" w:rsidP="00CB7A16">
            <w:pPr>
              <w:ind w:left="-108" w:right="-115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</w:rPr>
              <w:t>Volumen</w:t>
            </w:r>
          </w:p>
        </w:tc>
        <w:tc>
          <w:tcPr>
            <w:tcW w:w="495" w:type="pct"/>
            <w:tcBorders>
              <w:right w:val="single" w:sz="4" w:space="0" w:color="000000"/>
            </w:tcBorders>
          </w:tcPr>
          <w:p w:rsidR="00926E7A" w:rsidRPr="004448B4" w:rsidRDefault="00926E7A" w:rsidP="00640AC0">
            <w:pPr>
              <w:ind w:left="-108" w:right="-82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</w:rPr>
              <w:t>Ritmo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6E7A" w:rsidRPr="004448B4" w:rsidRDefault="00926E7A" w:rsidP="00926E7A">
            <w:pPr>
              <w:ind w:right="-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48B4">
              <w:rPr>
                <w:rFonts w:ascii="Arial" w:hAnsi="Arial" w:cs="Arial"/>
                <w:color w:val="000000" w:themeColor="text1"/>
                <w:sz w:val="16"/>
                <w:szCs w:val="16"/>
              </w:rPr>
              <w:t>Empatía con el público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26E7A" w:rsidRPr="004448B4" w:rsidRDefault="00E028F4" w:rsidP="004448B4">
            <w:pPr>
              <w:ind w:left="-108" w:right="-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Dominio</w:t>
            </w:r>
            <w:r w:rsidR="00926E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del espacio escénico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6E7A" w:rsidRPr="004448B4" w:rsidRDefault="00926E7A" w:rsidP="00926E7A">
            <w:pPr>
              <w:ind w:right="-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Movimiento corporal </w:t>
            </w:r>
          </w:p>
        </w:tc>
        <w:tc>
          <w:tcPr>
            <w:tcW w:w="585" w:type="pct"/>
            <w:vMerge/>
            <w:tcBorders>
              <w:right w:val="single" w:sz="4" w:space="0" w:color="000000"/>
            </w:tcBorders>
          </w:tcPr>
          <w:p w:rsidR="00926E7A" w:rsidRPr="004448B4" w:rsidRDefault="00926E7A" w:rsidP="00093DD2">
            <w:pPr>
              <w:ind w:left="-108" w:right="-9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26E7A" w:rsidRPr="004448B4" w:rsidTr="00926E7A">
        <w:trPr>
          <w:trHeight w:val="264"/>
        </w:trPr>
        <w:tc>
          <w:tcPr>
            <w:tcW w:w="98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926E7A">
        <w:trPr>
          <w:trHeight w:val="264"/>
        </w:trPr>
        <w:tc>
          <w:tcPr>
            <w:tcW w:w="98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926E7A">
        <w:trPr>
          <w:trHeight w:val="264"/>
        </w:trPr>
        <w:tc>
          <w:tcPr>
            <w:tcW w:w="98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926E7A">
        <w:trPr>
          <w:trHeight w:val="251"/>
        </w:trPr>
        <w:tc>
          <w:tcPr>
            <w:tcW w:w="98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926E7A">
        <w:trPr>
          <w:trHeight w:val="264"/>
        </w:trPr>
        <w:tc>
          <w:tcPr>
            <w:tcW w:w="98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0639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79376D" w:rsidRDefault="0079376D" w:rsidP="00AE3E2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0A4835" w:rsidRDefault="000A4835" w:rsidP="00AE3E2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0A4835" w:rsidRPr="004448B4" w:rsidRDefault="000A4835" w:rsidP="00AE3E2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79376D" w:rsidRPr="004448B4" w:rsidRDefault="0079376D" w:rsidP="00E0258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79376D" w:rsidRPr="004448B4" w:rsidRDefault="0079376D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448B4">
        <w:rPr>
          <w:rFonts w:ascii="Arial" w:hAnsi="Arial" w:cs="Arial"/>
          <w:b/>
          <w:color w:val="000000" w:themeColor="text1"/>
          <w:sz w:val="20"/>
          <w:szCs w:val="20"/>
        </w:rPr>
        <w:t>FESTIVAL 2019  “Y ME ENCONTRÉ…UN CUENTACUENTOS”</w:t>
      </w:r>
    </w:p>
    <w:p w:rsidR="0079376D" w:rsidRPr="004448B4" w:rsidRDefault="0079376D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448B4">
        <w:rPr>
          <w:rFonts w:ascii="Arial" w:hAnsi="Arial" w:cs="Arial"/>
          <w:b/>
          <w:color w:val="000000" w:themeColor="text1"/>
          <w:sz w:val="20"/>
          <w:szCs w:val="20"/>
        </w:rPr>
        <w:t>INSTRUMENTO DE EVALUACIÓN</w:t>
      </w:r>
    </w:p>
    <w:p w:rsidR="0079376D" w:rsidRPr="004448B4" w:rsidRDefault="00926E7A" w:rsidP="008C0C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CATEGORI</w:t>
      </w:r>
      <w:r w:rsidR="0079376D" w:rsidRPr="004448B4">
        <w:rPr>
          <w:rFonts w:ascii="Arial" w:hAnsi="Arial" w:cs="Arial"/>
          <w:b/>
          <w:color w:val="000000" w:themeColor="text1"/>
          <w:sz w:val="20"/>
          <w:szCs w:val="20"/>
        </w:rPr>
        <w:t>A: PRIMARIA ALTA (4°, 5° Y 6°)</w:t>
      </w:r>
    </w:p>
    <w:p w:rsidR="0079376D" w:rsidRPr="004448B4" w:rsidRDefault="0079376D" w:rsidP="0079376D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5414" w:type="pct"/>
        <w:tblInd w:w="-459" w:type="dxa"/>
        <w:tblLook w:val="04A0" w:firstRow="1" w:lastRow="0" w:firstColumn="1" w:lastColumn="0" w:noHBand="0" w:noVBand="1"/>
      </w:tblPr>
      <w:tblGrid>
        <w:gridCol w:w="2775"/>
        <w:gridCol w:w="1264"/>
        <w:gridCol w:w="1255"/>
        <w:gridCol w:w="1393"/>
        <w:gridCol w:w="1393"/>
        <w:gridCol w:w="1393"/>
        <w:gridCol w:w="1537"/>
        <w:gridCol w:w="1416"/>
        <w:gridCol w:w="1646"/>
      </w:tblGrid>
      <w:tr w:rsidR="00926E7A" w:rsidRPr="004448B4" w:rsidTr="006B707D">
        <w:trPr>
          <w:trHeight w:val="264"/>
        </w:trPr>
        <w:tc>
          <w:tcPr>
            <w:tcW w:w="986" w:type="pct"/>
            <w:vMerge w:val="restar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DEL ALUMNO</w:t>
            </w:r>
          </w:p>
        </w:tc>
        <w:tc>
          <w:tcPr>
            <w:tcW w:w="3429" w:type="pct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ASPECTOS A EVALUAR</w:t>
            </w:r>
          </w:p>
        </w:tc>
        <w:tc>
          <w:tcPr>
            <w:tcW w:w="585" w:type="pct"/>
            <w:vMerge w:val="restart"/>
            <w:tcBorders>
              <w:right w:val="single" w:sz="4" w:space="0" w:color="000000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48B4">
              <w:rPr>
                <w:rFonts w:ascii="Arial" w:hAnsi="Arial" w:cs="Arial"/>
                <w:color w:val="000000" w:themeColor="text1"/>
              </w:rPr>
              <w:t>Suma total de puntos</w:t>
            </w:r>
          </w:p>
        </w:tc>
      </w:tr>
      <w:tr w:rsidR="00926E7A" w:rsidRPr="004448B4" w:rsidTr="006B707D">
        <w:trPr>
          <w:trHeight w:val="459"/>
        </w:trPr>
        <w:tc>
          <w:tcPr>
            <w:tcW w:w="986" w:type="pct"/>
            <w:vMerge/>
            <w:tcBorders>
              <w:bottom w:val="single" w:sz="4" w:space="0" w:color="000000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pct"/>
            <w:gridSpan w:val="4"/>
            <w:tcBorders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926E7A" w:rsidRPr="004448B4" w:rsidRDefault="00926E7A" w:rsidP="006B707D">
            <w:pPr>
              <w:ind w:left="-108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26E7A" w:rsidRPr="004448B4" w:rsidRDefault="00926E7A" w:rsidP="006B707D">
            <w:pPr>
              <w:ind w:right="-9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Expresión oral</w:t>
            </w:r>
          </w:p>
        </w:tc>
        <w:tc>
          <w:tcPr>
            <w:tcW w:w="154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26E7A" w:rsidRPr="004448B4" w:rsidRDefault="00926E7A" w:rsidP="006B707D">
            <w:pPr>
              <w:ind w:right="-9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Expresión Corporal</w:t>
            </w:r>
          </w:p>
        </w:tc>
        <w:tc>
          <w:tcPr>
            <w:tcW w:w="585" w:type="pct"/>
            <w:vMerge/>
            <w:tcBorders>
              <w:right w:val="single" w:sz="4" w:space="0" w:color="000000"/>
            </w:tcBorders>
          </w:tcPr>
          <w:p w:rsidR="00926E7A" w:rsidRPr="004448B4" w:rsidRDefault="00926E7A" w:rsidP="006B707D">
            <w:pPr>
              <w:ind w:left="-108" w:right="-9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26E7A" w:rsidRPr="004448B4" w:rsidTr="006B707D">
        <w:trPr>
          <w:trHeight w:val="229"/>
        </w:trPr>
        <w:tc>
          <w:tcPr>
            <w:tcW w:w="986" w:type="pct"/>
            <w:tcBorders>
              <w:top w:val="single" w:sz="4" w:space="0" w:color="000000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  <w:tcBorders>
              <w:top w:val="single" w:sz="4" w:space="0" w:color="000000"/>
            </w:tcBorders>
          </w:tcPr>
          <w:p w:rsidR="00926E7A" w:rsidRPr="004448B4" w:rsidRDefault="00926E7A" w:rsidP="006B707D">
            <w:pPr>
              <w:ind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  <w:szCs w:val="18"/>
              </w:rPr>
              <w:t>Dicción</w:t>
            </w:r>
          </w:p>
        </w:tc>
        <w:tc>
          <w:tcPr>
            <w:tcW w:w="446" w:type="pct"/>
          </w:tcPr>
          <w:p w:rsidR="00926E7A" w:rsidRPr="004448B4" w:rsidRDefault="00926E7A" w:rsidP="006B707D">
            <w:pPr>
              <w:ind w:left="-62" w:right="-52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</w:rPr>
              <w:t xml:space="preserve">Fluidez </w:t>
            </w:r>
          </w:p>
        </w:tc>
        <w:tc>
          <w:tcPr>
            <w:tcW w:w="495" w:type="pct"/>
          </w:tcPr>
          <w:p w:rsidR="00926E7A" w:rsidRPr="004448B4" w:rsidRDefault="00926E7A" w:rsidP="006B707D">
            <w:pPr>
              <w:ind w:left="-108" w:right="-115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</w:rPr>
              <w:t>Volumen</w:t>
            </w:r>
          </w:p>
        </w:tc>
        <w:tc>
          <w:tcPr>
            <w:tcW w:w="495" w:type="pct"/>
            <w:tcBorders>
              <w:right w:val="single" w:sz="4" w:space="0" w:color="000000"/>
            </w:tcBorders>
          </w:tcPr>
          <w:p w:rsidR="00926E7A" w:rsidRPr="004448B4" w:rsidRDefault="00926E7A" w:rsidP="006B707D">
            <w:pPr>
              <w:ind w:left="-108" w:right="-82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448B4">
              <w:rPr>
                <w:rFonts w:ascii="Arial" w:hAnsi="Arial" w:cs="Arial"/>
                <w:color w:val="000000" w:themeColor="text1"/>
                <w:sz w:val="18"/>
              </w:rPr>
              <w:t>Ritmo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6E7A" w:rsidRPr="004448B4" w:rsidRDefault="00926E7A" w:rsidP="006B707D">
            <w:pPr>
              <w:ind w:right="-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48B4">
              <w:rPr>
                <w:rFonts w:ascii="Arial" w:hAnsi="Arial" w:cs="Arial"/>
                <w:color w:val="000000" w:themeColor="text1"/>
                <w:sz w:val="16"/>
                <w:szCs w:val="16"/>
              </w:rPr>
              <w:t>Empatía con el público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26E7A" w:rsidRPr="004448B4" w:rsidRDefault="006F4538" w:rsidP="006B707D">
            <w:pPr>
              <w:ind w:left="-108" w:right="-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Dominio</w:t>
            </w:r>
            <w:bookmarkStart w:id="0" w:name="_GoBack"/>
            <w:bookmarkEnd w:id="0"/>
            <w:r w:rsidR="00926E7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del espacio escénico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6E7A" w:rsidRPr="004448B4" w:rsidRDefault="00926E7A" w:rsidP="006B707D">
            <w:pPr>
              <w:ind w:right="-9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Movimiento corporal </w:t>
            </w:r>
          </w:p>
        </w:tc>
        <w:tc>
          <w:tcPr>
            <w:tcW w:w="585" w:type="pct"/>
            <w:vMerge/>
            <w:tcBorders>
              <w:right w:val="single" w:sz="4" w:space="0" w:color="000000"/>
            </w:tcBorders>
          </w:tcPr>
          <w:p w:rsidR="00926E7A" w:rsidRPr="004448B4" w:rsidRDefault="00926E7A" w:rsidP="006B707D">
            <w:pPr>
              <w:ind w:left="-108" w:right="-9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26E7A" w:rsidRPr="004448B4" w:rsidTr="006B707D">
        <w:trPr>
          <w:trHeight w:val="264"/>
        </w:trPr>
        <w:tc>
          <w:tcPr>
            <w:tcW w:w="98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6B707D">
        <w:trPr>
          <w:trHeight w:val="264"/>
        </w:trPr>
        <w:tc>
          <w:tcPr>
            <w:tcW w:w="98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6B707D">
        <w:trPr>
          <w:trHeight w:val="264"/>
        </w:trPr>
        <w:tc>
          <w:tcPr>
            <w:tcW w:w="98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6B707D">
        <w:trPr>
          <w:trHeight w:val="251"/>
        </w:trPr>
        <w:tc>
          <w:tcPr>
            <w:tcW w:w="98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26E7A" w:rsidRPr="004448B4" w:rsidTr="006B707D">
        <w:trPr>
          <w:trHeight w:val="264"/>
        </w:trPr>
        <w:tc>
          <w:tcPr>
            <w:tcW w:w="98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9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6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5" w:type="pct"/>
          </w:tcPr>
          <w:p w:rsidR="00926E7A" w:rsidRPr="004448B4" w:rsidRDefault="00926E7A" w:rsidP="006B70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A4835" w:rsidRPr="004448B4" w:rsidRDefault="000A4835" w:rsidP="00E0258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0A4835" w:rsidRDefault="000A4835" w:rsidP="00E0258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D039E" w:rsidRPr="004448B4" w:rsidRDefault="006D039E" w:rsidP="00E0258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4448B4">
        <w:rPr>
          <w:rFonts w:ascii="Arial" w:hAnsi="Arial" w:cs="Arial"/>
          <w:b/>
          <w:color w:val="000000" w:themeColor="text1"/>
        </w:rPr>
        <w:t>ESCALA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6"/>
        <w:gridCol w:w="1454"/>
        <w:gridCol w:w="1630"/>
        <w:gridCol w:w="1501"/>
        <w:gridCol w:w="1197"/>
        <w:gridCol w:w="2041"/>
        <w:gridCol w:w="2040"/>
        <w:gridCol w:w="2037"/>
      </w:tblGrid>
      <w:tr w:rsidR="000B44B0" w:rsidRPr="004448B4" w:rsidTr="000B44B0">
        <w:trPr>
          <w:trHeight w:val="155"/>
        </w:trPr>
        <w:tc>
          <w:tcPr>
            <w:tcW w:w="414" w:type="pct"/>
            <w:tcBorders>
              <w:bottom w:val="single" w:sz="4" w:space="0" w:color="000000"/>
            </w:tcBorders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Presentación</w:t>
            </w:r>
          </w:p>
        </w:tc>
        <w:tc>
          <w:tcPr>
            <w:tcW w:w="2225" w:type="pct"/>
            <w:gridSpan w:val="4"/>
            <w:tcBorders>
              <w:bottom w:val="single" w:sz="4" w:space="0" w:color="000000"/>
            </w:tcBorders>
          </w:tcPr>
          <w:p w:rsidR="000B44B0" w:rsidRPr="004448B4" w:rsidRDefault="000B44B0" w:rsidP="002B5A1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EXPRESIÓN ORAL</w:t>
            </w:r>
          </w:p>
        </w:tc>
        <w:tc>
          <w:tcPr>
            <w:tcW w:w="2361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B44B0" w:rsidRDefault="000B44B0" w:rsidP="000B44B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EXPRESIÓN CORPORAL</w:t>
            </w: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0B44B0" w:rsidRPr="004448B4" w:rsidTr="000B44B0">
        <w:trPr>
          <w:trHeight w:val="218"/>
        </w:trPr>
        <w:tc>
          <w:tcPr>
            <w:tcW w:w="414" w:type="pct"/>
            <w:tcBorders>
              <w:top w:val="single" w:sz="4" w:space="0" w:color="000000"/>
            </w:tcBorders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000000"/>
            </w:tcBorders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DICCIÓN</w:t>
            </w:r>
          </w:p>
        </w:tc>
        <w:tc>
          <w:tcPr>
            <w:tcW w:w="630" w:type="pct"/>
          </w:tcPr>
          <w:p w:rsidR="000B44B0" w:rsidRPr="004448B4" w:rsidRDefault="000B44B0" w:rsidP="00CC25AD">
            <w:pPr>
              <w:ind w:left="-46" w:right="-35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Fluidez </w:t>
            </w:r>
          </w:p>
        </w:tc>
        <w:tc>
          <w:tcPr>
            <w:tcW w:w="580" w:type="pct"/>
          </w:tcPr>
          <w:p w:rsidR="000B44B0" w:rsidRPr="004448B4" w:rsidRDefault="000B44B0" w:rsidP="008C0C95">
            <w:pPr>
              <w:ind w:left="-108" w:right="-25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Volumen</w:t>
            </w:r>
          </w:p>
        </w:tc>
        <w:tc>
          <w:tcPr>
            <w:tcW w:w="453" w:type="pct"/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Ritmo</w:t>
            </w:r>
          </w:p>
        </w:tc>
        <w:tc>
          <w:tcPr>
            <w:tcW w:w="788" w:type="pct"/>
            <w:tcBorders>
              <w:top w:val="single" w:sz="4" w:space="0" w:color="000000"/>
              <w:bottom w:val="single" w:sz="4" w:space="0" w:color="000000"/>
            </w:tcBorders>
          </w:tcPr>
          <w:p w:rsidR="000B44B0" w:rsidRDefault="000B44B0" w:rsidP="000B44B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Empatía con el público</w:t>
            </w: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7" w:type="pct"/>
            <w:tcBorders>
              <w:top w:val="single" w:sz="4" w:space="0" w:color="000000"/>
              <w:bottom w:val="single" w:sz="4" w:space="0" w:color="000000"/>
            </w:tcBorders>
          </w:tcPr>
          <w:p w:rsidR="000B44B0" w:rsidRPr="004448B4" w:rsidRDefault="000B44B0" w:rsidP="000B44B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Dominio del espacio escénico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0B44B0" w:rsidRDefault="000B44B0" w:rsidP="000B44B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Movimiento corporal</w:t>
            </w:r>
          </w:p>
        </w:tc>
      </w:tr>
      <w:tr w:rsidR="000B44B0" w:rsidRPr="004448B4" w:rsidTr="000B44B0">
        <w:trPr>
          <w:trHeight w:val="786"/>
        </w:trPr>
        <w:tc>
          <w:tcPr>
            <w:tcW w:w="414" w:type="pct"/>
            <w:vMerge w:val="restart"/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No es un aspecto a evaluar, pero es importante agradecer a los niños por los apoyos utilizados en su participación. </w:t>
            </w:r>
          </w:p>
        </w:tc>
        <w:tc>
          <w:tcPr>
            <w:tcW w:w="562" w:type="pct"/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Expresa las palabras y oraciones en forma clara.</w:t>
            </w: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pct"/>
          </w:tcPr>
          <w:p w:rsidR="000B44B0" w:rsidRPr="004448B4" w:rsidRDefault="000B44B0" w:rsidP="005A633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Mantiene la velocidad, entonación y precisión que requiere el cuento.</w:t>
            </w:r>
          </w:p>
          <w:p w:rsidR="000B44B0" w:rsidRPr="004448B4" w:rsidRDefault="000B44B0" w:rsidP="005A633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5A633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5 </w:t>
            </w: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580" w:type="pct"/>
          </w:tcPr>
          <w:p w:rsidR="000B44B0" w:rsidRPr="004448B4" w:rsidRDefault="000B44B0" w:rsidP="009B608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Utiliza diferente intensidad de voz de acuerdo con los momentos del cuento.</w:t>
            </w:r>
          </w:p>
          <w:p w:rsidR="000B44B0" w:rsidRPr="004448B4" w:rsidRDefault="000B44B0" w:rsidP="009B608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53" w:type="pct"/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Pone énfasis en donde el cuento lo necesite,  haciéndolo</w:t>
            </w:r>
            <w:r w:rsidRPr="004448B4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 xml:space="preserve"> más lento o más rápido.</w:t>
            </w:r>
          </w:p>
          <w:p w:rsidR="000B44B0" w:rsidRPr="004448B4" w:rsidRDefault="000B44B0" w:rsidP="00E0258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788" w:type="pct"/>
            <w:tcBorders>
              <w:top w:val="single" w:sz="4" w:space="0" w:color="000000"/>
            </w:tcBorders>
          </w:tcPr>
          <w:p w:rsidR="000B44B0" w:rsidRPr="004448B4" w:rsidRDefault="000B44B0" w:rsidP="003043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Mantiene atento al público con su relato y logra conmoverlos.</w:t>
            </w:r>
          </w:p>
          <w:p w:rsidR="000B44B0" w:rsidRPr="004448B4" w:rsidRDefault="000B44B0" w:rsidP="003043B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3043B9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787" w:type="pct"/>
            <w:tcBorders>
              <w:top w:val="single" w:sz="4" w:space="0" w:color="000000"/>
            </w:tcBorders>
          </w:tcPr>
          <w:p w:rsidR="000B44B0" w:rsidRDefault="000B44B0" w:rsidP="003043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Se desplaza con seguridad en el espacio</w:t>
            </w:r>
            <w:r w:rsidR="001C522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todo el tiempo,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permaneciendo dentro del espacio escénico con movimi</w:t>
            </w:r>
            <w:r w:rsidR="00314B71">
              <w:rPr>
                <w:rFonts w:ascii="Arial" w:hAnsi="Arial" w:cs="Arial"/>
                <w:color w:val="000000" w:themeColor="text1"/>
                <w:sz w:val="14"/>
                <w:szCs w:val="14"/>
              </w:rPr>
              <w:t>entos oportunos.</w:t>
            </w:r>
          </w:p>
          <w:p w:rsidR="00314B71" w:rsidRDefault="00314B71" w:rsidP="003043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14B71" w:rsidRPr="004448B4" w:rsidRDefault="00314B71" w:rsidP="003043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F1B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</w:tcBorders>
          </w:tcPr>
          <w:p w:rsidR="000B44B0" w:rsidRDefault="000B44B0" w:rsidP="003043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Ejecuta</w:t>
            </w:r>
            <w:r w:rsidR="001C522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la narración con los gestos adecuados y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movimientos corporales que ilustran su narración. </w:t>
            </w:r>
          </w:p>
          <w:p w:rsidR="00314B71" w:rsidRDefault="00314B71" w:rsidP="003043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14B71" w:rsidRDefault="00314B71" w:rsidP="003043B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F1B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</w:p>
        </w:tc>
      </w:tr>
      <w:tr w:rsidR="000B44B0" w:rsidRPr="008F1B4F" w:rsidTr="000B44B0">
        <w:trPr>
          <w:trHeight w:val="146"/>
        </w:trPr>
        <w:tc>
          <w:tcPr>
            <w:tcW w:w="414" w:type="pct"/>
            <w:vMerge/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2" w:type="pct"/>
          </w:tcPr>
          <w:p w:rsidR="000B44B0" w:rsidRPr="004448B4" w:rsidRDefault="000B44B0" w:rsidP="00BA525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Dice la mayor parte de las palabras y oraciones en forma clara.</w:t>
            </w:r>
          </w:p>
          <w:p w:rsidR="000B44B0" w:rsidRPr="004448B4" w:rsidRDefault="000B44B0" w:rsidP="00BA5257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630" w:type="pct"/>
          </w:tcPr>
          <w:p w:rsidR="000B44B0" w:rsidRPr="004448B4" w:rsidRDefault="000B44B0" w:rsidP="00B647D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Mantiene en gran medida la velocidad, entonación y precisión que requiere el cuento.</w:t>
            </w:r>
          </w:p>
          <w:p w:rsidR="000B44B0" w:rsidRPr="004448B4" w:rsidRDefault="000B44B0" w:rsidP="00B647D4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3 </w:t>
            </w: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580" w:type="pct"/>
          </w:tcPr>
          <w:p w:rsidR="000B44B0" w:rsidRPr="004448B4" w:rsidRDefault="000B44B0" w:rsidP="009B608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Utiliza diferentes intensidades de voz  aunque no lo necesite el cuento.</w:t>
            </w:r>
          </w:p>
          <w:p w:rsidR="000B44B0" w:rsidRPr="004448B4" w:rsidRDefault="000B44B0" w:rsidP="00E02583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53" w:type="pct"/>
          </w:tcPr>
          <w:p w:rsidR="000B44B0" w:rsidRPr="004448B4" w:rsidRDefault="000B44B0" w:rsidP="0010571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Pone énfasis en algunas partes del cuento,  haciéndolo</w:t>
            </w:r>
            <w:r w:rsidRPr="004448B4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 xml:space="preserve"> más lento o más rápido.</w:t>
            </w: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88" w:type="pct"/>
          </w:tcPr>
          <w:p w:rsidR="000B44B0" w:rsidRPr="004448B4" w:rsidRDefault="000B44B0" w:rsidP="0084765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Mantiene atento a una parte del público con su relato.</w:t>
            </w:r>
          </w:p>
          <w:p w:rsidR="000B44B0" w:rsidRPr="004448B4" w:rsidRDefault="000B44B0" w:rsidP="0084765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87" w:type="pct"/>
          </w:tcPr>
          <w:p w:rsidR="001C522B" w:rsidRDefault="00CC23D5" w:rsidP="001C522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Se desplaza en el espacio con poca seguridad</w:t>
            </w:r>
            <w:r w:rsidR="001C522B">
              <w:rPr>
                <w:rFonts w:ascii="Arial" w:hAnsi="Arial" w:cs="Arial"/>
                <w:color w:val="000000" w:themeColor="text1"/>
                <w:sz w:val="14"/>
                <w:szCs w:val="14"/>
              </w:rPr>
              <w:t>, permaneciendo dentro del espacio escénico con movimientos perceptibles.</w:t>
            </w:r>
          </w:p>
          <w:p w:rsidR="00CC23D5" w:rsidRDefault="00CC23D5" w:rsidP="001C522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C522B" w:rsidRPr="008F1B4F" w:rsidRDefault="00CC23D5" w:rsidP="001C522B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F1B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  <w:p w:rsidR="000B44B0" w:rsidRPr="004448B4" w:rsidRDefault="000B44B0" w:rsidP="0084765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6" w:type="pct"/>
          </w:tcPr>
          <w:p w:rsidR="001C522B" w:rsidRDefault="001C522B" w:rsidP="001C522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Ejecuta la narración con pocos gestos, y leve movimiento corporal que </w:t>
            </w:r>
            <w:r w:rsidR="00CC23D5">
              <w:rPr>
                <w:rFonts w:ascii="Arial" w:hAnsi="Arial" w:cs="Arial"/>
                <w:color w:val="000000" w:themeColor="text1"/>
                <w:sz w:val="14"/>
                <w:szCs w:val="14"/>
              </w:rPr>
              <w:t>ilustra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su narración. </w:t>
            </w:r>
          </w:p>
          <w:p w:rsidR="001C522B" w:rsidRDefault="001C522B" w:rsidP="001C522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B44B0" w:rsidRPr="004448B4" w:rsidRDefault="00CC23D5" w:rsidP="0084765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F1B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</w:t>
            </w:r>
          </w:p>
        </w:tc>
      </w:tr>
      <w:tr w:rsidR="000B44B0" w:rsidRPr="004448B4" w:rsidTr="000B44B0">
        <w:trPr>
          <w:trHeight w:val="699"/>
        </w:trPr>
        <w:tc>
          <w:tcPr>
            <w:tcW w:w="414" w:type="pct"/>
            <w:vMerge/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62" w:type="pct"/>
          </w:tcPr>
          <w:p w:rsidR="000B44B0" w:rsidRPr="004448B4" w:rsidRDefault="000B44B0" w:rsidP="00B76A7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Pronuncia palabras y oraciones que no se entienden</w:t>
            </w:r>
          </w:p>
          <w:p w:rsidR="000B44B0" w:rsidRPr="004448B4" w:rsidRDefault="000B44B0" w:rsidP="00530921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30" w:type="pct"/>
          </w:tcPr>
          <w:p w:rsidR="000B44B0" w:rsidRPr="004448B4" w:rsidRDefault="000B44B0" w:rsidP="0006392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Pierde la velocidad, entonación y precisión que requiere el cuento.</w:t>
            </w:r>
          </w:p>
          <w:p w:rsidR="000B44B0" w:rsidRPr="004448B4" w:rsidRDefault="000B44B0" w:rsidP="00D53A3B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2B07B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80" w:type="pct"/>
          </w:tcPr>
          <w:p w:rsidR="000B44B0" w:rsidRPr="004448B4" w:rsidRDefault="000B44B0" w:rsidP="009B608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Mantiene una misma intensidad de voz en todo el cuento.</w:t>
            </w:r>
          </w:p>
          <w:p w:rsidR="000B44B0" w:rsidRPr="004448B4" w:rsidRDefault="000B44B0" w:rsidP="009B6085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9B6085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53" w:type="pct"/>
          </w:tcPr>
          <w:p w:rsidR="000B44B0" w:rsidRPr="004448B4" w:rsidRDefault="000B44B0" w:rsidP="0010571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Pone igual énfasis en todo el cuento,  haciéndolo</w:t>
            </w:r>
            <w:r w:rsidRPr="004448B4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 xml:space="preserve"> incomprensible.</w:t>
            </w: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06392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88" w:type="pct"/>
          </w:tcPr>
          <w:p w:rsidR="000B44B0" w:rsidRPr="004448B4" w:rsidRDefault="000B44B0" w:rsidP="00E0258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color w:val="000000" w:themeColor="text1"/>
                <w:sz w:val="14"/>
                <w:szCs w:val="14"/>
              </w:rPr>
              <w:t>Pierde la atención del público en su participación.</w:t>
            </w:r>
          </w:p>
          <w:p w:rsidR="000B44B0" w:rsidRPr="004448B4" w:rsidRDefault="000B44B0" w:rsidP="001A387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B44B0" w:rsidRPr="004448B4" w:rsidRDefault="000B44B0" w:rsidP="0084765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48B4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87" w:type="pct"/>
          </w:tcPr>
          <w:p w:rsidR="00CC23D5" w:rsidRDefault="00825780" w:rsidP="001C522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Permanece</w:t>
            </w:r>
            <w:r w:rsidR="00CC23D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estático o exagera los movimientos en el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espacio escénico</w:t>
            </w:r>
            <w:r w:rsidR="00CC23D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. </w:t>
            </w:r>
          </w:p>
          <w:p w:rsidR="00CC23D5" w:rsidRDefault="00CC23D5" w:rsidP="001C522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1C522B" w:rsidRDefault="001C522B" w:rsidP="001C522B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B44B0" w:rsidRPr="004448B4" w:rsidRDefault="00CC23D5" w:rsidP="00E0258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F1B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86" w:type="pct"/>
          </w:tcPr>
          <w:p w:rsidR="00CC23D5" w:rsidRDefault="00825780" w:rsidP="0082578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Evita o exagera el uso de gestos y movimientos corporales que ilustran su narración.</w:t>
            </w:r>
          </w:p>
          <w:p w:rsidR="00825780" w:rsidRPr="008F1B4F" w:rsidRDefault="00825780" w:rsidP="00825780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F1B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</w:t>
            </w:r>
          </w:p>
        </w:tc>
      </w:tr>
    </w:tbl>
    <w:p w:rsidR="00D9595B" w:rsidRPr="004448B4" w:rsidRDefault="00D9595B" w:rsidP="003D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D9595B" w:rsidRPr="004448B4" w:rsidRDefault="00D9595B" w:rsidP="003D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EF7D4E" w:rsidRPr="004448B4" w:rsidRDefault="00A2322C" w:rsidP="003D2C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</w:pPr>
      <w:r w:rsidRPr="004448B4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Precisiones:</w:t>
      </w:r>
    </w:p>
    <w:p w:rsidR="00A2322C" w:rsidRPr="004448B4" w:rsidRDefault="00A2322C" w:rsidP="003D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*En caso de empate</w:t>
      </w:r>
      <w:r w:rsidR="003907CD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 sugiere considerar los siguientes aspectos: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3907CD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la narración no debe superar el tiempo establecido en la convocatoria, 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e</w:t>
      </w:r>
      <w:r w:rsidR="003907CD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n los totales se obtiene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un punto adicional si el cuento es de autoría</w:t>
      </w:r>
      <w:r w:rsidR="003907CD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propia, 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se puede considerar </w:t>
      </w:r>
      <w:r w:rsidR="003907CD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un punto a favor 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si el cuento maneja un mensaje posi</w:t>
      </w:r>
      <w:r w:rsidR="003907CD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tivo. De no ser suficientes esta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 puntuaciones para llevar a cabo el desempate, la decisión final será el voto de calidad del presidente del jurado calificador. </w:t>
      </w:r>
    </w:p>
    <w:p w:rsidR="00A2322C" w:rsidRPr="004448B4" w:rsidRDefault="00A2322C" w:rsidP="003D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3907CD" w:rsidRPr="004448B4" w:rsidRDefault="00B14D1C" w:rsidP="003D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*Si el alumno al participar narrando su cuento</w:t>
      </w:r>
      <w:r w:rsidR="00207B99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sobresale en alguno de los aspectos a evaluar pero no alcanza un puntaje que lo ubique en los finalistas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se le otorgará </w:t>
      </w:r>
      <w:r w:rsidRPr="004448B4">
        <w:rPr>
          <w:rFonts w:ascii="Arial" w:eastAsia="Times New Roman" w:hAnsi="Arial" w:cs="Arial"/>
          <w:i/>
          <w:color w:val="000000" w:themeColor="text1"/>
          <w:sz w:val="18"/>
          <w:szCs w:val="18"/>
        </w:rPr>
        <w:t>Mención Honorífica</w:t>
      </w:r>
      <w:r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, sin que esto afecte en la selección del representante de las categorías en las diferentes etapas.</w:t>
      </w:r>
    </w:p>
    <w:p w:rsidR="00207B99" w:rsidRPr="004448B4" w:rsidRDefault="00207B99" w:rsidP="003D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4448B4" w:rsidRDefault="008F1B4F" w:rsidP="004448B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*</w:t>
      </w:r>
      <w:r w:rsidR="00207B99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Se reitera, como lo menciona la convocatoria en el tercer apartado “De la narración de los cuentos” </w:t>
      </w:r>
      <w:r w:rsidR="004448B4" w:rsidRPr="004448B4">
        <w:rPr>
          <w:rFonts w:ascii="Arial" w:eastAsia="Times New Roman" w:hAnsi="Arial" w:cs="Arial"/>
          <w:color w:val="000000" w:themeColor="text1"/>
          <w:sz w:val="18"/>
          <w:szCs w:val="18"/>
        </w:rPr>
        <w:t>que p</w:t>
      </w:r>
      <w:r w:rsidR="004448B4" w:rsidRPr="004448B4">
        <w:rPr>
          <w:rFonts w:ascii="Arial" w:hAnsi="Arial" w:cs="Arial"/>
          <w:color w:val="000000" w:themeColor="text1"/>
          <w:sz w:val="18"/>
          <w:szCs w:val="18"/>
        </w:rPr>
        <w:t>ara la presentación del cuento, los participantes podrán utilizar como complemento de la narración algún vestuario, utilería, elemento escenográfico y/o música. Sin embargo, el uso de estos elementos no serán determinantes en la elección de los alumnos representantes de cada categoría.</w:t>
      </w:r>
    </w:p>
    <w:p w:rsidR="00EF7D4E" w:rsidRPr="004448B4" w:rsidRDefault="008F1B4F" w:rsidP="000A4835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*El uso del micrófono en el alumno participante será opcional, según las características del espacio donde se lleva a cabo el evento que atiende esta convocatoria, sin embargo no será tomado en cuenta como un aspecto que afecte a la evaluación de la presentación. </w:t>
      </w:r>
    </w:p>
    <w:sectPr w:rsidR="00EF7D4E" w:rsidRPr="004448B4" w:rsidSect="000A4835">
      <w:headerReference w:type="default" r:id="rId7"/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83" w:rsidRDefault="00B90583" w:rsidP="00AB7094">
      <w:pPr>
        <w:spacing w:after="0" w:line="240" w:lineRule="auto"/>
      </w:pPr>
      <w:r>
        <w:separator/>
      </w:r>
    </w:p>
  </w:endnote>
  <w:endnote w:type="continuationSeparator" w:id="0">
    <w:p w:rsidR="00B90583" w:rsidRDefault="00B90583" w:rsidP="00AB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 Sans Pro">
    <w:altName w:val="Tahoma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83" w:rsidRDefault="00B90583" w:rsidP="00AB7094">
      <w:pPr>
        <w:spacing w:after="0" w:line="240" w:lineRule="auto"/>
      </w:pPr>
      <w:r>
        <w:separator/>
      </w:r>
    </w:p>
  </w:footnote>
  <w:footnote w:type="continuationSeparator" w:id="0">
    <w:p w:rsidR="00B90583" w:rsidRDefault="00B90583" w:rsidP="00AB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94" w:rsidRDefault="000A4835" w:rsidP="00AB7094">
    <w:pPr>
      <w:tabs>
        <w:tab w:val="left" w:pos="3686"/>
      </w:tabs>
      <w:spacing w:after="0" w:line="240" w:lineRule="auto"/>
      <w:jc w:val="right"/>
      <w:rPr>
        <w:rFonts w:ascii="Neo Sans Pro" w:hAnsi="Neo Sans Pro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-306705</wp:posOffset>
          </wp:positionV>
          <wp:extent cx="3028950" cy="409575"/>
          <wp:effectExtent l="0" t="0" r="0" b="9525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4EA" w:rsidRPr="000A4835" w:rsidRDefault="008C04EA" w:rsidP="00AB7094">
    <w:pPr>
      <w:tabs>
        <w:tab w:val="left" w:pos="3686"/>
      </w:tabs>
      <w:spacing w:after="0" w:line="240" w:lineRule="auto"/>
      <w:rPr>
        <w:rFonts w:ascii="Neo Sans Pro" w:eastAsiaTheme="minorHAnsi" w:hAnsi="Neo Sans Pro"/>
        <w:sz w:val="16"/>
        <w:szCs w:val="16"/>
        <w:lang w:eastAsia="en-US"/>
      </w:rPr>
    </w:pPr>
    <w:r w:rsidRPr="000A4835">
      <w:rPr>
        <w:rFonts w:ascii="Neo Sans Pro" w:eastAsiaTheme="minorHAnsi" w:hAnsi="Neo Sans Pro"/>
        <w:sz w:val="16"/>
        <w:szCs w:val="16"/>
        <w:lang w:eastAsia="en-US"/>
      </w:rPr>
      <w:t>Secretaría de Educación de Veracruz</w:t>
    </w:r>
  </w:p>
  <w:p w:rsidR="00AB7094" w:rsidRPr="000A4835" w:rsidRDefault="00AB7094" w:rsidP="00AB7094">
    <w:pPr>
      <w:tabs>
        <w:tab w:val="left" w:pos="3686"/>
      </w:tabs>
      <w:spacing w:after="0" w:line="240" w:lineRule="auto"/>
      <w:rPr>
        <w:rFonts w:ascii="Neo Sans Pro" w:eastAsiaTheme="minorHAnsi" w:hAnsi="Neo Sans Pro"/>
        <w:sz w:val="16"/>
        <w:szCs w:val="16"/>
        <w:lang w:eastAsia="en-US"/>
      </w:rPr>
    </w:pPr>
    <w:r w:rsidRPr="000A4835">
      <w:rPr>
        <w:rFonts w:ascii="Neo Sans Pro" w:eastAsiaTheme="minorHAnsi" w:hAnsi="Neo Sans Pro"/>
        <w:sz w:val="16"/>
        <w:szCs w:val="16"/>
        <w:lang w:eastAsia="en-US"/>
      </w:rPr>
      <w:t>Subsecretaría de Educación Básica</w:t>
    </w:r>
  </w:p>
  <w:p w:rsidR="00AB7094" w:rsidRPr="000A4835" w:rsidRDefault="00AB7094" w:rsidP="00AB7094">
    <w:pPr>
      <w:tabs>
        <w:tab w:val="left" w:pos="3686"/>
      </w:tabs>
      <w:spacing w:after="0" w:line="240" w:lineRule="auto"/>
      <w:rPr>
        <w:rFonts w:ascii="Neo Sans Pro" w:eastAsiaTheme="minorHAnsi" w:hAnsi="Neo Sans Pro"/>
        <w:sz w:val="16"/>
        <w:szCs w:val="16"/>
        <w:lang w:eastAsia="en-US"/>
      </w:rPr>
    </w:pPr>
    <w:r w:rsidRPr="000A4835">
      <w:rPr>
        <w:rFonts w:ascii="Neo Sans Pro" w:eastAsiaTheme="minorHAnsi" w:hAnsi="Neo Sans Pro"/>
        <w:sz w:val="16"/>
        <w:szCs w:val="16"/>
        <w:lang w:eastAsia="en-US"/>
      </w:rPr>
      <w:t>Dirección General de Educación Primaria Estatal</w:t>
    </w:r>
  </w:p>
  <w:p w:rsidR="00AB7094" w:rsidRPr="000A4835" w:rsidRDefault="00AB7094" w:rsidP="00AB7094">
    <w:pPr>
      <w:tabs>
        <w:tab w:val="left" w:pos="3686"/>
      </w:tabs>
      <w:spacing w:after="0" w:line="240" w:lineRule="auto"/>
      <w:rPr>
        <w:rFonts w:ascii="Neo Sans Pro" w:eastAsiaTheme="minorHAnsi" w:hAnsi="Neo Sans Pro"/>
        <w:sz w:val="16"/>
        <w:szCs w:val="16"/>
        <w:lang w:eastAsia="en-US"/>
      </w:rPr>
    </w:pPr>
    <w:r w:rsidRPr="000A4835">
      <w:rPr>
        <w:rFonts w:ascii="Neo Sans Pro" w:eastAsiaTheme="minorHAnsi" w:hAnsi="Neo Sans Pro"/>
        <w:sz w:val="16"/>
        <w:szCs w:val="16"/>
        <w:lang w:eastAsia="en-US"/>
      </w:rPr>
      <w:t>Subdirección Técnica</w:t>
    </w:r>
    <w:r w:rsidR="008C04EA" w:rsidRPr="000A4835">
      <w:rPr>
        <w:rFonts w:ascii="Neo Sans Pro" w:eastAsiaTheme="minorHAnsi" w:hAnsi="Neo Sans Pro"/>
        <w:sz w:val="16"/>
        <w:szCs w:val="16"/>
        <w:lang w:eastAsia="en-US"/>
      </w:rPr>
      <w:t xml:space="preserve"> de Primaria Estatal</w:t>
    </w:r>
  </w:p>
  <w:p w:rsidR="00AB7094" w:rsidRPr="000A4835" w:rsidRDefault="00AB7094" w:rsidP="00AB7094">
    <w:pPr>
      <w:tabs>
        <w:tab w:val="left" w:pos="3686"/>
      </w:tabs>
      <w:spacing w:after="0" w:line="240" w:lineRule="auto"/>
      <w:rPr>
        <w:rFonts w:ascii="Neo Sans Pro" w:eastAsiaTheme="minorHAnsi" w:hAnsi="Neo Sans Pro"/>
        <w:sz w:val="16"/>
        <w:szCs w:val="16"/>
        <w:lang w:eastAsia="en-US"/>
      </w:rPr>
    </w:pPr>
    <w:r w:rsidRPr="000A4835">
      <w:rPr>
        <w:rFonts w:ascii="Neo Sans Pro" w:eastAsiaTheme="minorHAnsi" w:hAnsi="Neo Sans Pro"/>
        <w:sz w:val="16"/>
        <w:szCs w:val="16"/>
        <w:lang w:eastAsia="en-US"/>
      </w:rPr>
      <w:t>Departamento de Operación de Programas Institucionales</w:t>
    </w:r>
  </w:p>
  <w:p w:rsidR="00AB7094" w:rsidRPr="000A4835" w:rsidRDefault="00AB7094" w:rsidP="00AB7094">
    <w:pPr>
      <w:tabs>
        <w:tab w:val="left" w:pos="3686"/>
      </w:tabs>
      <w:spacing w:after="0" w:line="240" w:lineRule="auto"/>
      <w:rPr>
        <w:rFonts w:ascii="Neo Sans Pro" w:eastAsiaTheme="minorHAnsi" w:hAnsi="Neo Sans Pro"/>
        <w:sz w:val="16"/>
        <w:szCs w:val="16"/>
        <w:lang w:eastAsia="en-US"/>
      </w:rPr>
    </w:pPr>
    <w:r w:rsidRPr="000A4835">
      <w:rPr>
        <w:rFonts w:ascii="Neo Sans Pro" w:eastAsiaTheme="minorHAnsi" w:hAnsi="Neo Sans Pro"/>
        <w:sz w:val="16"/>
        <w:szCs w:val="16"/>
        <w:lang w:eastAsia="en-US"/>
      </w:rPr>
      <w:t>Oficina de Educación Artística y Difusión Cultural</w:t>
    </w:r>
  </w:p>
  <w:p w:rsidR="00AB7094" w:rsidRDefault="00AB70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26C"/>
    <w:multiLevelType w:val="multilevel"/>
    <w:tmpl w:val="727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26"/>
    <w:rsid w:val="00000308"/>
    <w:rsid w:val="00042FC2"/>
    <w:rsid w:val="000460FD"/>
    <w:rsid w:val="000562F9"/>
    <w:rsid w:val="00063926"/>
    <w:rsid w:val="00065D36"/>
    <w:rsid w:val="00067086"/>
    <w:rsid w:val="00093DD2"/>
    <w:rsid w:val="000A4835"/>
    <w:rsid w:val="000B44B0"/>
    <w:rsid w:val="00105714"/>
    <w:rsid w:val="001355A3"/>
    <w:rsid w:val="00196A0A"/>
    <w:rsid w:val="001A3871"/>
    <w:rsid w:val="001A38E2"/>
    <w:rsid w:val="001C522B"/>
    <w:rsid w:val="001E5184"/>
    <w:rsid w:val="001E7459"/>
    <w:rsid w:val="001F38F0"/>
    <w:rsid w:val="00207B99"/>
    <w:rsid w:val="00294EC6"/>
    <w:rsid w:val="00296835"/>
    <w:rsid w:val="002A11A9"/>
    <w:rsid w:val="002B07B6"/>
    <w:rsid w:val="002B5A16"/>
    <w:rsid w:val="003043B9"/>
    <w:rsid w:val="00314B71"/>
    <w:rsid w:val="0035512C"/>
    <w:rsid w:val="00373B08"/>
    <w:rsid w:val="00373ED9"/>
    <w:rsid w:val="003907CD"/>
    <w:rsid w:val="003B20A7"/>
    <w:rsid w:val="003C6B4A"/>
    <w:rsid w:val="003D2C57"/>
    <w:rsid w:val="003E1DFD"/>
    <w:rsid w:val="003F716D"/>
    <w:rsid w:val="004237FD"/>
    <w:rsid w:val="004448B4"/>
    <w:rsid w:val="00455FB2"/>
    <w:rsid w:val="004940B5"/>
    <w:rsid w:val="004A6189"/>
    <w:rsid w:val="004C1BFB"/>
    <w:rsid w:val="004D3C04"/>
    <w:rsid w:val="004D5F15"/>
    <w:rsid w:val="004F2EB8"/>
    <w:rsid w:val="00530921"/>
    <w:rsid w:val="005A6337"/>
    <w:rsid w:val="005B2F7D"/>
    <w:rsid w:val="005E4E7B"/>
    <w:rsid w:val="005F1596"/>
    <w:rsid w:val="006233F7"/>
    <w:rsid w:val="00634A19"/>
    <w:rsid w:val="00640AC0"/>
    <w:rsid w:val="00653943"/>
    <w:rsid w:val="00665870"/>
    <w:rsid w:val="006D039E"/>
    <w:rsid w:val="006F42CE"/>
    <w:rsid w:val="006F4538"/>
    <w:rsid w:val="00706417"/>
    <w:rsid w:val="00706DFB"/>
    <w:rsid w:val="007212FA"/>
    <w:rsid w:val="00724D78"/>
    <w:rsid w:val="0072735F"/>
    <w:rsid w:val="0074054E"/>
    <w:rsid w:val="00746278"/>
    <w:rsid w:val="0079376D"/>
    <w:rsid w:val="007F668E"/>
    <w:rsid w:val="00825780"/>
    <w:rsid w:val="00847653"/>
    <w:rsid w:val="008868C2"/>
    <w:rsid w:val="00895728"/>
    <w:rsid w:val="008C04EA"/>
    <w:rsid w:val="008C0C95"/>
    <w:rsid w:val="008F1B4F"/>
    <w:rsid w:val="00926E7A"/>
    <w:rsid w:val="009644A2"/>
    <w:rsid w:val="009B2961"/>
    <w:rsid w:val="009B5164"/>
    <w:rsid w:val="009B6085"/>
    <w:rsid w:val="009E1E46"/>
    <w:rsid w:val="00A0127C"/>
    <w:rsid w:val="00A2099E"/>
    <w:rsid w:val="00A2322C"/>
    <w:rsid w:val="00A81EE1"/>
    <w:rsid w:val="00A95F6A"/>
    <w:rsid w:val="00AB2DA3"/>
    <w:rsid w:val="00AB5196"/>
    <w:rsid w:val="00AB5430"/>
    <w:rsid w:val="00AB7094"/>
    <w:rsid w:val="00AE3E28"/>
    <w:rsid w:val="00B14D1C"/>
    <w:rsid w:val="00B506A0"/>
    <w:rsid w:val="00B647D4"/>
    <w:rsid w:val="00B76A78"/>
    <w:rsid w:val="00B86BBD"/>
    <w:rsid w:val="00B90583"/>
    <w:rsid w:val="00BA5257"/>
    <w:rsid w:val="00BE34EF"/>
    <w:rsid w:val="00BF6C6D"/>
    <w:rsid w:val="00C00712"/>
    <w:rsid w:val="00C40194"/>
    <w:rsid w:val="00C411BD"/>
    <w:rsid w:val="00C65044"/>
    <w:rsid w:val="00CB7A16"/>
    <w:rsid w:val="00CC23D5"/>
    <w:rsid w:val="00CC25AD"/>
    <w:rsid w:val="00CF1212"/>
    <w:rsid w:val="00CF41EC"/>
    <w:rsid w:val="00D53A3B"/>
    <w:rsid w:val="00D67666"/>
    <w:rsid w:val="00D745D8"/>
    <w:rsid w:val="00D9595B"/>
    <w:rsid w:val="00E02583"/>
    <w:rsid w:val="00E028F4"/>
    <w:rsid w:val="00E50327"/>
    <w:rsid w:val="00E518DC"/>
    <w:rsid w:val="00E6453B"/>
    <w:rsid w:val="00EF7D4E"/>
    <w:rsid w:val="00F02B17"/>
    <w:rsid w:val="00F064F0"/>
    <w:rsid w:val="00F3207B"/>
    <w:rsid w:val="00F453F7"/>
    <w:rsid w:val="00F567B7"/>
    <w:rsid w:val="00F64107"/>
    <w:rsid w:val="00F81629"/>
    <w:rsid w:val="00F86041"/>
    <w:rsid w:val="00F9068D"/>
    <w:rsid w:val="00FA25EE"/>
    <w:rsid w:val="00FD1990"/>
    <w:rsid w:val="00FE08DF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88BEA6"/>
  <w15:docId w15:val="{35512676-6C74-4284-8E02-D53BB00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67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D5F15"/>
  </w:style>
  <w:style w:type="character" w:styleId="Hipervnculo">
    <w:name w:val="Hyperlink"/>
    <w:basedOn w:val="Fuentedeprrafopredeter"/>
    <w:uiPriority w:val="99"/>
    <w:semiHidden/>
    <w:unhideWhenUsed/>
    <w:rsid w:val="004D5F1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6766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mw-headline">
    <w:name w:val="mw-headline"/>
    <w:basedOn w:val="Fuentedeprrafopredeter"/>
    <w:rsid w:val="00D67666"/>
  </w:style>
  <w:style w:type="paragraph" w:styleId="Encabezado">
    <w:name w:val="header"/>
    <w:basedOn w:val="Normal"/>
    <w:link w:val="EncabezadoCar"/>
    <w:uiPriority w:val="99"/>
    <w:unhideWhenUsed/>
    <w:rsid w:val="00AB7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094"/>
  </w:style>
  <w:style w:type="paragraph" w:styleId="Piedepgina">
    <w:name w:val="footer"/>
    <w:basedOn w:val="Normal"/>
    <w:link w:val="PiedepginaCar"/>
    <w:uiPriority w:val="99"/>
    <w:unhideWhenUsed/>
    <w:rsid w:val="00AB7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Crowson</dc:creator>
  <cp:lastModifiedBy>Nelyda Salgado Figueroa</cp:lastModifiedBy>
  <cp:revision>4</cp:revision>
  <dcterms:created xsi:type="dcterms:W3CDTF">2019-01-10T15:52:00Z</dcterms:created>
  <dcterms:modified xsi:type="dcterms:W3CDTF">2019-01-10T19:27:00Z</dcterms:modified>
</cp:coreProperties>
</file>